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03" w:rsidRDefault="00FC4532" w:rsidP="004E3BE0">
      <w:pPr>
        <w:snapToGrid w:val="0"/>
        <w:spacing w:afterLines="50" w:line="360" w:lineRule="exact"/>
        <w:ind w:firstLineChars="200" w:firstLine="600"/>
        <w:jc w:val="center"/>
        <w:rPr>
          <w:rFonts w:ascii="宋体" w:hAnsi="宋体" w:cs="Arial"/>
          <w:color w:val="000000"/>
          <w:sz w:val="30"/>
          <w:szCs w:val="30"/>
        </w:rPr>
      </w:pPr>
      <w:r w:rsidRPr="00FC4532">
        <w:rPr>
          <w:rFonts w:ascii="宋体" w:hAnsi="宋体" w:cs="Arial" w:hint="eastAsia"/>
          <w:color w:val="000000"/>
          <w:sz w:val="30"/>
          <w:szCs w:val="30"/>
        </w:rPr>
        <w:t>内蒙古黑鹰山地区黄山（K47E015009）、月牙山（K47E015010）幅1∶5万矿产地质专项填图项目</w:t>
      </w:r>
      <w:r w:rsidR="00F60703" w:rsidRPr="00F60703">
        <w:rPr>
          <w:rFonts w:ascii="宋体" w:hAnsi="宋体" w:cs="Arial" w:hint="eastAsia"/>
          <w:color w:val="000000"/>
          <w:sz w:val="30"/>
          <w:szCs w:val="30"/>
        </w:rPr>
        <w:t>招标公告</w:t>
      </w:r>
    </w:p>
    <w:p w:rsidR="00F60703" w:rsidRPr="00F60703" w:rsidRDefault="00F60703" w:rsidP="004E3BE0">
      <w:pPr>
        <w:snapToGrid w:val="0"/>
        <w:spacing w:afterLines="50" w:line="360" w:lineRule="exact"/>
        <w:ind w:firstLineChars="200" w:firstLine="600"/>
        <w:rPr>
          <w:rFonts w:ascii="宋体" w:hAnsi="宋体" w:cs="Arial"/>
          <w:color w:val="000000"/>
          <w:sz w:val="30"/>
          <w:szCs w:val="30"/>
        </w:rPr>
      </w:pPr>
    </w:p>
    <w:p w:rsidR="00767331" w:rsidRDefault="00767331" w:rsidP="004E3BE0">
      <w:pPr>
        <w:snapToGrid w:val="0"/>
        <w:spacing w:afterLines="50" w:line="360" w:lineRule="exact"/>
        <w:ind w:firstLineChars="200" w:firstLine="480"/>
        <w:rPr>
          <w:rFonts w:ascii="宋体" w:hAnsi="宋体" w:cs="Arial"/>
          <w:color w:val="000000"/>
          <w:sz w:val="24"/>
          <w:szCs w:val="24"/>
        </w:rPr>
      </w:pPr>
      <w:r>
        <w:rPr>
          <w:rFonts w:ascii="宋体" w:hAnsi="宋体" w:cs="Arial" w:hint="eastAsia"/>
          <w:color w:val="000000"/>
          <w:sz w:val="24"/>
          <w:szCs w:val="24"/>
        </w:rPr>
        <w:t>中信国际招标有限公司（以下简称“采购代理机构”）受</w:t>
      </w:r>
      <w:r>
        <w:rPr>
          <w:rFonts w:ascii="宋体" w:hAnsi="宋体" w:cs="Arial" w:hint="eastAsia"/>
          <w:bCs/>
          <w:color w:val="000000"/>
          <w:sz w:val="24"/>
          <w:szCs w:val="24"/>
          <w:u w:val="single"/>
          <w:lang w:bidi="en-US"/>
        </w:rPr>
        <w:t>中国地质科学院地球物理地球化学勘查研究所</w:t>
      </w:r>
      <w:r>
        <w:rPr>
          <w:rFonts w:ascii="宋体" w:hAnsi="宋体" w:cs="Arial" w:hint="eastAsia"/>
          <w:color w:val="000000"/>
          <w:sz w:val="24"/>
          <w:szCs w:val="24"/>
          <w:u w:val="single"/>
        </w:rPr>
        <w:t>（以下简称“采购人”）</w:t>
      </w:r>
      <w:r>
        <w:rPr>
          <w:rFonts w:ascii="宋体" w:hAnsi="宋体" w:cs="Arial" w:hint="eastAsia"/>
          <w:color w:val="000000"/>
          <w:sz w:val="24"/>
          <w:szCs w:val="24"/>
        </w:rPr>
        <w:t>委托，就</w:t>
      </w:r>
      <w:r>
        <w:rPr>
          <w:rFonts w:hAnsi="宋体" w:hint="eastAsia"/>
          <w:bCs/>
          <w:color w:val="000000"/>
          <w:sz w:val="24"/>
          <w:szCs w:val="24"/>
          <w:lang w:bidi="en-US"/>
        </w:rPr>
        <w:t>下述子项目所需的货物和服务</w:t>
      </w:r>
      <w:r>
        <w:rPr>
          <w:rFonts w:ascii="宋体" w:hAnsi="宋体" w:cs="Arial" w:hint="eastAsia"/>
          <w:bCs/>
          <w:color w:val="000000"/>
          <w:sz w:val="24"/>
          <w:szCs w:val="24"/>
          <w:lang w:bidi="en-US"/>
        </w:rPr>
        <w:t>，进行国内</w:t>
      </w:r>
      <w:r>
        <w:rPr>
          <w:rFonts w:ascii="宋体" w:hAnsi="宋体" w:cs="Arial" w:hint="eastAsia"/>
          <w:color w:val="000000"/>
          <w:sz w:val="24"/>
          <w:szCs w:val="24"/>
        </w:rPr>
        <w:t>公开招标。现邀请合格投标人参加投标。</w:t>
      </w:r>
    </w:p>
    <w:p w:rsidR="00767331" w:rsidRDefault="00767331" w:rsidP="004E3BE0">
      <w:pPr>
        <w:snapToGrid w:val="0"/>
        <w:spacing w:afterLines="50" w:line="360" w:lineRule="exact"/>
        <w:ind w:left="1200" w:hangingChars="500" w:hanging="1200"/>
        <w:rPr>
          <w:rFonts w:ascii="宋体" w:hAnsi="宋体" w:cs="Arial"/>
          <w:sz w:val="24"/>
          <w:szCs w:val="24"/>
        </w:rPr>
      </w:pPr>
    </w:p>
    <w:p w:rsidR="00767331" w:rsidRDefault="00767331" w:rsidP="004E3BE0">
      <w:pPr>
        <w:snapToGrid w:val="0"/>
        <w:spacing w:afterLines="50" w:line="360" w:lineRule="exact"/>
        <w:ind w:leftChars="285" w:left="1198" w:hangingChars="250" w:hanging="600"/>
        <w:rPr>
          <w:rFonts w:ascii="宋体" w:hAnsi="宋体" w:cs="Arial"/>
          <w:color w:val="000000"/>
          <w:sz w:val="24"/>
          <w:szCs w:val="24"/>
        </w:rPr>
      </w:pPr>
      <w:r>
        <w:rPr>
          <w:rFonts w:ascii="宋体" w:hAnsi="宋体" w:cs="Arial" w:hint="eastAsia"/>
          <w:color w:val="000000"/>
          <w:sz w:val="24"/>
          <w:szCs w:val="24"/>
        </w:rPr>
        <w:t>1、子项目概况及资金来源</w:t>
      </w:r>
    </w:p>
    <w:p w:rsidR="00767331" w:rsidRDefault="00767331" w:rsidP="004E3BE0">
      <w:pPr>
        <w:snapToGrid w:val="0"/>
        <w:spacing w:afterLines="50" w:line="360" w:lineRule="exact"/>
        <w:ind w:firstLineChars="250" w:firstLine="600"/>
        <w:rPr>
          <w:rFonts w:ascii="宋体" w:hAnsi="宋体" w:cs="Arial"/>
          <w:bCs/>
          <w:color w:val="000000"/>
          <w:sz w:val="24"/>
          <w:szCs w:val="24"/>
          <w:lang w:bidi="en-US"/>
        </w:rPr>
      </w:pPr>
      <w:r>
        <w:rPr>
          <w:rFonts w:ascii="宋体" w:hAnsi="宋体" w:cs="Arial" w:hint="eastAsia"/>
          <w:color w:val="000000"/>
          <w:sz w:val="24"/>
          <w:szCs w:val="24"/>
        </w:rPr>
        <w:t>子项目名称：</w:t>
      </w:r>
      <w:r>
        <w:rPr>
          <w:rFonts w:ascii="宋体" w:hAnsi="宋体" w:cs="Arial" w:hint="eastAsia"/>
          <w:bCs/>
          <w:color w:val="000000"/>
          <w:sz w:val="24"/>
          <w:szCs w:val="24"/>
          <w:u w:val="single"/>
          <w:lang w:bidi="en-US"/>
        </w:rPr>
        <w:t>内蒙古黑鹰山地区黄山（K47E015009）、月牙山（K47E015010）幅1∶5万矿产地质专项填图项目</w:t>
      </w:r>
    </w:p>
    <w:p w:rsidR="00767331" w:rsidRDefault="00767331" w:rsidP="004E3BE0">
      <w:pPr>
        <w:snapToGrid w:val="0"/>
        <w:spacing w:afterLines="50" w:line="360" w:lineRule="exact"/>
        <w:ind w:firstLineChars="250" w:firstLine="600"/>
        <w:rPr>
          <w:rFonts w:ascii="宋体" w:hAnsi="宋体" w:cs="Arial"/>
          <w:b/>
          <w:bCs/>
          <w:color w:val="FF0000"/>
          <w:sz w:val="24"/>
          <w:szCs w:val="24"/>
        </w:rPr>
      </w:pPr>
      <w:r>
        <w:rPr>
          <w:rFonts w:ascii="宋体" w:hAnsi="宋体" w:cs="Arial" w:hint="eastAsia"/>
          <w:color w:val="000000"/>
          <w:sz w:val="24"/>
          <w:szCs w:val="24"/>
        </w:rPr>
        <w:t>子项目编号（招标编号）：</w:t>
      </w:r>
      <w:r w:rsidR="004E3BE0" w:rsidRPr="004E3BE0">
        <w:rPr>
          <w:rFonts w:ascii="宋体" w:hAnsi="宋体" w:cs="Arial"/>
          <w:sz w:val="24"/>
          <w:szCs w:val="24"/>
        </w:rPr>
        <w:t>0733-166213014701</w:t>
      </w:r>
    </w:p>
    <w:p w:rsidR="00767331" w:rsidRDefault="00767331" w:rsidP="004E3BE0">
      <w:pPr>
        <w:snapToGrid w:val="0"/>
        <w:spacing w:afterLines="50" w:line="360" w:lineRule="exact"/>
        <w:ind w:firstLineChars="250" w:firstLine="600"/>
        <w:rPr>
          <w:rFonts w:ascii="宋体" w:hAnsi="宋体" w:cs="Arial"/>
          <w:color w:val="000000"/>
          <w:sz w:val="24"/>
          <w:szCs w:val="24"/>
        </w:rPr>
      </w:pPr>
      <w:r>
        <w:rPr>
          <w:rFonts w:ascii="宋体" w:hAnsi="宋体" w:cs="Arial" w:hint="eastAsia"/>
          <w:color w:val="000000"/>
          <w:sz w:val="24"/>
          <w:szCs w:val="24"/>
        </w:rPr>
        <w:t>采购子项目预算金额：人民币</w:t>
      </w:r>
      <w:r>
        <w:rPr>
          <w:rFonts w:asciiTheme="minorEastAsia" w:eastAsiaTheme="minorEastAsia" w:hAnsiTheme="minorEastAsia" w:hint="eastAsia"/>
          <w:b/>
          <w:bCs/>
          <w:color w:val="000000"/>
          <w:sz w:val="24"/>
        </w:rPr>
        <w:t>119</w:t>
      </w:r>
      <w:r>
        <w:rPr>
          <w:rFonts w:ascii="宋体" w:hAnsi="宋体" w:cs="Arial" w:hint="eastAsia"/>
          <w:color w:val="000000"/>
          <w:sz w:val="24"/>
          <w:szCs w:val="24"/>
        </w:rPr>
        <w:t>万元</w:t>
      </w:r>
    </w:p>
    <w:p w:rsidR="00767331" w:rsidRDefault="00767331" w:rsidP="004E3BE0">
      <w:pPr>
        <w:snapToGrid w:val="0"/>
        <w:spacing w:afterLines="50" w:line="360" w:lineRule="exact"/>
        <w:ind w:firstLineChars="250" w:firstLine="600"/>
        <w:rPr>
          <w:rFonts w:ascii="宋体" w:hAnsi="宋体" w:cs="Arial"/>
          <w:color w:val="000000"/>
          <w:sz w:val="24"/>
          <w:szCs w:val="24"/>
        </w:rPr>
      </w:pPr>
      <w:r>
        <w:rPr>
          <w:rFonts w:ascii="宋体" w:hAnsi="宋体" w:cs="Arial" w:hint="eastAsia"/>
          <w:color w:val="000000"/>
          <w:sz w:val="24"/>
          <w:szCs w:val="24"/>
        </w:rPr>
        <w:t>资金来源：国家财政拨款，资金已落实</w:t>
      </w:r>
    </w:p>
    <w:p w:rsidR="00767331" w:rsidRDefault="00767331" w:rsidP="004E3BE0">
      <w:pPr>
        <w:snapToGrid w:val="0"/>
        <w:spacing w:afterLines="50" w:line="360" w:lineRule="exact"/>
        <w:ind w:firstLineChars="250" w:firstLine="600"/>
        <w:rPr>
          <w:rFonts w:ascii="宋体" w:hAnsi="宋体" w:cs="Arial"/>
          <w:color w:val="000000"/>
          <w:sz w:val="24"/>
          <w:szCs w:val="24"/>
        </w:rPr>
      </w:pPr>
      <w:r>
        <w:rPr>
          <w:rFonts w:ascii="宋体" w:hAnsi="宋体" w:cs="Arial" w:hint="eastAsia"/>
          <w:color w:val="000000"/>
          <w:sz w:val="24"/>
          <w:szCs w:val="24"/>
        </w:rPr>
        <w:t>本子项目为非专门面向中小企业采购项目</w:t>
      </w:r>
    </w:p>
    <w:p w:rsidR="00767331" w:rsidRDefault="00767331" w:rsidP="004E3BE0">
      <w:pPr>
        <w:snapToGrid w:val="0"/>
        <w:spacing w:afterLines="50" w:line="360" w:lineRule="exact"/>
        <w:ind w:leftChars="202" w:left="424" w:firstLineChars="100" w:firstLine="240"/>
        <w:rPr>
          <w:rFonts w:ascii="宋体" w:hAnsi="宋体" w:cs="Arial"/>
          <w:sz w:val="24"/>
          <w:szCs w:val="24"/>
        </w:rPr>
      </w:pPr>
      <w:r>
        <w:rPr>
          <w:rFonts w:ascii="宋体" w:hAnsi="宋体" w:cs="Arial" w:hint="eastAsia"/>
          <w:sz w:val="24"/>
          <w:szCs w:val="24"/>
        </w:rPr>
        <w:t>2、招标内容（简明技术要求）：</w:t>
      </w:r>
    </w:p>
    <w:p w:rsidR="00767331" w:rsidRDefault="00767331" w:rsidP="004E3BE0">
      <w:pPr>
        <w:snapToGrid w:val="0"/>
        <w:spacing w:afterLines="50" w:line="360" w:lineRule="exact"/>
        <w:ind w:firstLineChars="250" w:firstLine="600"/>
        <w:rPr>
          <w:rFonts w:ascii="宋体" w:hAnsi="宋体"/>
          <w:bCs/>
          <w:color w:val="000000"/>
          <w:sz w:val="24"/>
          <w:szCs w:val="24"/>
        </w:rPr>
      </w:pPr>
      <w:r>
        <w:rPr>
          <w:rFonts w:ascii="宋体" w:hAnsi="宋体" w:hint="eastAsia"/>
          <w:bCs/>
          <w:color w:val="000000"/>
          <w:sz w:val="24"/>
          <w:szCs w:val="24"/>
        </w:rPr>
        <w:t>按照1:50000矿产地质调查技术指南（2016年3月），在内蒙古黑鹰山地区黄山（K47E015009）、月牙山（K47E015010）幅开展1:5万专项地质测量730km</w:t>
      </w:r>
      <w:r>
        <w:rPr>
          <w:rFonts w:ascii="宋体" w:hAnsi="宋体" w:hint="eastAsia"/>
          <w:bCs/>
          <w:color w:val="000000"/>
          <w:sz w:val="24"/>
          <w:szCs w:val="24"/>
          <w:vertAlign w:val="superscript"/>
        </w:rPr>
        <w:t>2</w:t>
      </w:r>
      <w:r>
        <w:rPr>
          <w:rFonts w:ascii="宋体" w:hAnsi="宋体" w:hint="eastAsia"/>
          <w:bCs/>
          <w:color w:val="000000"/>
          <w:sz w:val="24"/>
          <w:szCs w:val="24"/>
        </w:rPr>
        <w:t>，大致查明区域成矿地质条件和矿产资源特征、揭示区域成矿规律、评价区域资源潜力。</w:t>
      </w:r>
    </w:p>
    <w:p w:rsidR="00767331" w:rsidRDefault="00767331" w:rsidP="004E3BE0">
      <w:pPr>
        <w:snapToGrid w:val="0"/>
        <w:spacing w:afterLines="50" w:line="360" w:lineRule="exact"/>
        <w:ind w:firstLineChars="250" w:firstLine="600"/>
        <w:rPr>
          <w:rFonts w:ascii="宋体" w:hAnsi="宋体"/>
          <w:color w:val="000000"/>
          <w:sz w:val="24"/>
          <w:szCs w:val="24"/>
        </w:rPr>
      </w:pPr>
      <w:r>
        <w:rPr>
          <w:rFonts w:ascii="宋体" w:hAnsi="宋体" w:hint="eastAsia"/>
          <w:color w:val="000000"/>
          <w:sz w:val="24"/>
          <w:szCs w:val="24"/>
        </w:rPr>
        <w:t>2016年度工作计划起止时间：2016年6月-2017月3月</w:t>
      </w:r>
    </w:p>
    <w:p w:rsidR="00767331" w:rsidRDefault="00767331" w:rsidP="004E3BE0">
      <w:pPr>
        <w:snapToGrid w:val="0"/>
        <w:spacing w:afterLines="50" w:line="360" w:lineRule="exact"/>
        <w:ind w:firstLineChars="250" w:firstLine="600"/>
        <w:rPr>
          <w:rFonts w:ascii="宋体" w:hAnsi="宋体"/>
          <w:color w:val="000000"/>
          <w:sz w:val="24"/>
          <w:szCs w:val="24"/>
        </w:rPr>
      </w:pPr>
      <w:r>
        <w:rPr>
          <w:rFonts w:ascii="宋体" w:hAnsi="宋体" w:hint="eastAsia"/>
          <w:color w:val="000000"/>
          <w:sz w:val="24"/>
          <w:szCs w:val="24"/>
        </w:rPr>
        <w:t>2016年度阶段性成果提交时间：2016年12月。</w:t>
      </w:r>
    </w:p>
    <w:p w:rsidR="00767331" w:rsidRDefault="00767331" w:rsidP="004E3BE0">
      <w:pPr>
        <w:snapToGrid w:val="0"/>
        <w:spacing w:afterLines="50" w:line="360" w:lineRule="exact"/>
        <w:ind w:firstLineChars="250" w:firstLine="600"/>
        <w:rPr>
          <w:rFonts w:ascii="宋体" w:hAnsi="宋体"/>
          <w:color w:val="000000"/>
          <w:sz w:val="24"/>
          <w:szCs w:val="24"/>
        </w:rPr>
      </w:pPr>
      <w:r>
        <w:rPr>
          <w:rFonts w:ascii="宋体" w:hAnsi="宋体" w:hint="eastAsia"/>
          <w:color w:val="000000"/>
          <w:sz w:val="24"/>
          <w:szCs w:val="24"/>
        </w:rPr>
        <w:t>2016年度最终成果报告提交时间：2017年3月。</w:t>
      </w:r>
    </w:p>
    <w:p w:rsidR="00767331" w:rsidRDefault="00767331" w:rsidP="004E3BE0">
      <w:pPr>
        <w:snapToGrid w:val="0"/>
        <w:spacing w:afterLines="50" w:line="360" w:lineRule="exact"/>
        <w:ind w:firstLineChars="250" w:firstLine="600"/>
        <w:rPr>
          <w:color w:val="000000"/>
          <w:sz w:val="24"/>
          <w:szCs w:val="24"/>
        </w:rPr>
      </w:pPr>
      <w:r>
        <w:rPr>
          <w:rFonts w:hint="eastAsia"/>
          <w:color w:val="000000"/>
          <w:sz w:val="24"/>
          <w:szCs w:val="24"/>
        </w:rPr>
        <w:t>具体详见招标文件第六章子项目需求。</w:t>
      </w:r>
    </w:p>
    <w:p w:rsidR="00767331" w:rsidRDefault="00767331" w:rsidP="004E3BE0">
      <w:pPr>
        <w:snapToGrid w:val="0"/>
        <w:spacing w:afterLines="50" w:line="360" w:lineRule="exact"/>
        <w:ind w:leftChars="285" w:left="1678" w:hangingChars="450" w:hanging="1080"/>
        <w:rPr>
          <w:rFonts w:ascii="宋体" w:hAnsi="宋体" w:cs="Arial"/>
          <w:sz w:val="24"/>
          <w:szCs w:val="24"/>
        </w:rPr>
      </w:pPr>
      <w:r>
        <w:rPr>
          <w:rFonts w:ascii="宋体" w:hAnsi="宋体" w:cs="Arial" w:hint="eastAsia"/>
          <w:bCs/>
          <w:sz w:val="24"/>
          <w:szCs w:val="24"/>
        </w:rPr>
        <w:t>3、合格投标人（供应商）的资格条件：</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3.1投标人必须符合《中华人民共和国政府采购法》第二十二条之规定：</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1）具有独立承担民事责任的能力；</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2）具有良好的商业信誉和健全的财务会计制度；</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3）具有履行合同所必需的设备和专业技术能力；</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4）有依法缴纳税收和社会保障资金的良好记录；</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lastRenderedPageBreak/>
        <w:t>5）参加政府采购活动前三年内，在经营活动中没有重大违法记录；</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6）法律、行政法规规定的其他条件。</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3.2投标人应同时具有区域地质调查甲级资质、固体矿产勘查甲级资质和地质测量乙级及以上资质；</w:t>
      </w:r>
    </w:p>
    <w:p w:rsidR="00767331" w:rsidRDefault="00767331" w:rsidP="004E3BE0">
      <w:pPr>
        <w:snapToGrid w:val="0"/>
        <w:spacing w:afterLines="50" w:line="360" w:lineRule="exact"/>
        <w:ind w:firstLineChars="250" w:firstLine="600"/>
        <w:rPr>
          <w:rFonts w:ascii="宋体" w:hAnsi="宋体"/>
          <w:sz w:val="24"/>
          <w:szCs w:val="24"/>
        </w:rPr>
      </w:pPr>
      <w:r>
        <w:rPr>
          <w:rFonts w:ascii="宋体" w:hAnsi="宋体" w:cs="Arial" w:hint="eastAsia"/>
          <w:sz w:val="24"/>
          <w:szCs w:val="24"/>
        </w:rPr>
        <w:t>3.3投标人应通过第三方质量管理体系认证或</w:t>
      </w:r>
      <w:r>
        <w:rPr>
          <w:rFonts w:ascii="宋体" w:hAnsi="宋体" w:hint="eastAsia"/>
          <w:sz w:val="24"/>
          <w:szCs w:val="24"/>
        </w:rPr>
        <w:t>中国地质调查局质量体系认证</w:t>
      </w:r>
      <w:r>
        <w:rPr>
          <w:rFonts w:ascii="宋体" w:hAnsi="宋体" w:cs="Arial" w:hint="eastAsia"/>
          <w:sz w:val="24"/>
          <w:szCs w:val="24"/>
        </w:rPr>
        <w:t>。</w:t>
      </w:r>
    </w:p>
    <w:p w:rsidR="00767331" w:rsidRDefault="00767331" w:rsidP="004E3BE0">
      <w:pPr>
        <w:snapToGrid w:val="0"/>
        <w:spacing w:afterLines="50" w:line="360" w:lineRule="exact"/>
        <w:ind w:firstLineChars="250" w:firstLine="600"/>
        <w:rPr>
          <w:rFonts w:ascii="宋体" w:hAnsi="宋体"/>
          <w:sz w:val="24"/>
          <w:szCs w:val="24"/>
        </w:rPr>
      </w:pPr>
      <w:r>
        <w:rPr>
          <w:rFonts w:ascii="宋体" w:hAnsi="宋体" w:hint="eastAsia"/>
          <w:sz w:val="24"/>
          <w:szCs w:val="24"/>
        </w:rPr>
        <w:t>3.4根据《中国地质调查局关于加强地质调查项目委托业务政府采购工作的通知》（中地调函【2016】87号）要求，中国地质调查局指数单位不以已投标人身份参与本项目投标。</w:t>
      </w:r>
    </w:p>
    <w:p w:rsidR="00767331" w:rsidRDefault="00767331" w:rsidP="004E3BE0">
      <w:pPr>
        <w:snapToGrid w:val="0"/>
        <w:spacing w:afterLines="50" w:line="360" w:lineRule="exact"/>
        <w:ind w:firstLineChars="250" w:firstLine="600"/>
        <w:rPr>
          <w:rFonts w:ascii="宋体" w:hAnsi="宋体"/>
          <w:sz w:val="24"/>
          <w:szCs w:val="24"/>
        </w:rPr>
      </w:pPr>
      <w:r>
        <w:rPr>
          <w:rFonts w:ascii="宋体" w:hAnsi="宋体" w:hint="eastAsia"/>
          <w:sz w:val="24"/>
          <w:szCs w:val="24"/>
        </w:rPr>
        <w:t>3.5本次招标不接受联合投标。</w:t>
      </w:r>
    </w:p>
    <w:p w:rsidR="00767331" w:rsidRDefault="00767331" w:rsidP="004E3BE0">
      <w:pPr>
        <w:snapToGrid w:val="0"/>
        <w:spacing w:afterLines="50" w:line="360" w:lineRule="exact"/>
        <w:ind w:leftChars="285" w:left="2098" w:hangingChars="625" w:hanging="1500"/>
        <w:rPr>
          <w:rFonts w:ascii="宋体" w:hAnsi="宋体" w:cs="Arial"/>
          <w:sz w:val="24"/>
          <w:szCs w:val="24"/>
        </w:rPr>
      </w:pPr>
      <w:r>
        <w:rPr>
          <w:rFonts w:ascii="宋体" w:hAnsi="宋体" w:cs="Arial" w:hint="eastAsia"/>
          <w:sz w:val="24"/>
          <w:szCs w:val="24"/>
        </w:rPr>
        <w:t>4、招标文件的获取</w:t>
      </w:r>
    </w:p>
    <w:p w:rsidR="00767331" w:rsidRDefault="00767331" w:rsidP="004E3BE0">
      <w:pPr>
        <w:snapToGrid w:val="0"/>
        <w:spacing w:afterLines="50" w:line="360" w:lineRule="exact"/>
        <w:ind w:firstLineChars="250" w:firstLine="600"/>
        <w:rPr>
          <w:rFonts w:ascii="宋体" w:hAnsi="宋体" w:cs="Arial"/>
          <w:color w:val="FF0000"/>
          <w:sz w:val="24"/>
          <w:szCs w:val="24"/>
        </w:rPr>
      </w:pPr>
      <w:r>
        <w:rPr>
          <w:rFonts w:ascii="宋体" w:hAnsi="宋体" w:cs="Arial" w:hint="eastAsia"/>
          <w:sz w:val="24"/>
          <w:szCs w:val="24"/>
        </w:rPr>
        <w:t>4.1招标文件出售时间：2016年</w:t>
      </w:r>
      <w:r>
        <w:rPr>
          <w:rFonts w:ascii="宋体" w:hAnsi="宋体" w:cs="Arial" w:hint="eastAsia"/>
          <w:sz w:val="24"/>
          <w:szCs w:val="24"/>
          <w:u w:val="single"/>
        </w:rPr>
        <w:t xml:space="preserve"> 5 </w:t>
      </w:r>
      <w:r>
        <w:rPr>
          <w:rFonts w:ascii="宋体" w:hAnsi="宋体" w:cs="Arial" w:hint="eastAsia"/>
          <w:sz w:val="24"/>
          <w:szCs w:val="24"/>
        </w:rPr>
        <w:t>月</w:t>
      </w:r>
      <w:r>
        <w:rPr>
          <w:rFonts w:ascii="宋体" w:hAnsi="宋体" w:cs="Arial" w:hint="eastAsia"/>
          <w:sz w:val="24"/>
          <w:szCs w:val="24"/>
          <w:u w:val="single"/>
        </w:rPr>
        <w:t xml:space="preserve"> 2</w:t>
      </w:r>
      <w:r w:rsidR="004E3BE0">
        <w:rPr>
          <w:rFonts w:ascii="宋体" w:hAnsi="宋体" w:cs="Arial" w:hint="eastAsia"/>
          <w:sz w:val="24"/>
          <w:szCs w:val="24"/>
          <w:u w:val="single"/>
        </w:rPr>
        <w:t>5</w:t>
      </w:r>
      <w:r>
        <w:rPr>
          <w:rFonts w:ascii="宋体" w:hAnsi="宋体" w:cs="Arial" w:hint="eastAsia"/>
          <w:sz w:val="24"/>
          <w:szCs w:val="24"/>
          <w:u w:val="single"/>
        </w:rPr>
        <w:t xml:space="preserve"> </w:t>
      </w:r>
      <w:r>
        <w:rPr>
          <w:rFonts w:ascii="宋体" w:hAnsi="宋体" w:cs="Arial" w:hint="eastAsia"/>
          <w:sz w:val="24"/>
          <w:szCs w:val="24"/>
        </w:rPr>
        <w:t>日起至2016年</w:t>
      </w:r>
      <w:r>
        <w:rPr>
          <w:rFonts w:ascii="宋体" w:hAnsi="宋体" w:cs="Arial" w:hint="eastAsia"/>
          <w:sz w:val="24"/>
          <w:szCs w:val="24"/>
          <w:u w:val="single"/>
        </w:rPr>
        <w:t xml:space="preserve"> 6 </w:t>
      </w:r>
      <w:r>
        <w:rPr>
          <w:rFonts w:ascii="宋体" w:hAnsi="宋体" w:cs="Arial" w:hint="eastAsia"/>
          <w:sz w:val="24"/>
          <w:szCs w:val="24"/>
        </w:rPr>
        <w:t>月</w:t>
      </w:r>
      <w:r>
        <w:rPr>
          <w:rFonts w:ascii="宋体" w:hAnsi="宋体" w:cs="Arial" w:hint="eastAsia"/>
          <w:sz w:val="24"/>
          <w:szCs w:val="24"/>
          <w:u w:val="single"/>
        </w:rPr>
        <w:t xml:space="preserve"> 1 </w:t>
      </w:r>
      <w:r>
        <w:rPr>
          <w:rFonts w:ascii="宋体" w:hAnsi="宋体" w:cs="Arial" w:hint="eastAsia"/>
          <w:sz w:val="24"/>
          <w:szCs w:val="24"/>
        </w:rPr>
        <w:t>日止，每天上午9:00-11:00，下午13:00-16:00(北京时间，法定节假日除外)。</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4.2招标文件发售地点：北京市朝阳区新源南路6号京城大厦A座602室</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4.3招标文件出售价格：每套售价人民币</w:t>
      </w:r>
      <w:r>
        <w:rPr>
          <w:rFonts w:ascii="宋体" w:hAnsi="宋体" w:cs="Arial" w:hint="eastAsia"/>
          <w:sz w:val="24"/>
          <w:szCs w:val="24"/>
          <w:u w:val="single"/>
        </w:rPr>
        <w:t xml:space="preserve"> 300 </w:t>
      </w:r>
      <w:r>
        <w:rPr>
          <w:rFonts w:ascii="宋体" w:hAnsi="宋体" w:cs="Arial" w:hint="eastAsia"/>
          <w:sz w:val="24"/>
          <w:szCs w:val="24"/>
        </w:rPr>
        <w:t>元（含电子版），售后不退。</w:t>
      </w:r>
    </w:p>
    <w:p w:rsidR="00767331" w:rsidRDefault="00767331" w:rsidP="004E3BE0">
      <w:pPr>
        <w:snapToGrid w:val="0"/>
        <w:spacing w:afterLines="50" w:line="360" w:lineRule="exact"/>
        <w:ind w:firstLineChars="250" w:firstLine="600"/>
        <w:rPr>
          <w:rFonts w:ascii="宋体" w:hAnsi="宋体" w:cs="Arial"/>
          <w:sz w:val="24"/>
          <w:szCs w:val="24"/>
        </w:rPr>
      </w:pPr>
      <w:r>
        <w:rPr>
          <w:rFonts w:ascii="宋体" w:hAnsi="宋体" w:cs="Arial" w:hint="eastAsia"/>
          <w:sz w:val="24"/>
          <w:szCs w:val="24"/>
        </w:rPr>
        <w:t>4.4其他说明：</w:t>
      </w:r>
    </w:p>
    <w:p w:rsidR="00767331" w:rsidRDefault="00767331" w:rsidP="004E3BE0">
      <w:pPr>
        <w:snapToGrid w:val="0"/>
        <w:spacing w:afterLines="50" w:line="360" w:lineRule="exact"/>
        <w:ind w:firstLineChars="200" w:firstLine="480"/>
        <w:rPr>
          <w:rFonts w:ascii="宋体" w:hAnsi="宋体" w:cs="Arial"/>
          <w:sz w:val="24"/>
          <w:szCs w:val="24"/>
        </w:rPr>
      </w:pPr>
      <w:r>
        <w:rPr>
          <w:rFonts w:ascii="宋体" w:hAnsi="宋体" w:cs="Arial" w:hint="eastAsia"/>
          <w:sz w:val="24"/>
          <w:szCs w:val="24"/>
        </w:rPr>
        <w:t>（1）领购招标文件时须携带以下资料（否则，招标机构将有权拒绝出售）：</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1）法定代表人</w:t>
      </w:r>
      <w:r>
        <w:rPr>
          <w:rFonts w:ascii="宋体" w:hAnsi="宋体" w:cs="Arial" w:hint="eastAsia"/>
          <w:b/>
          <w:sz w:val="24"/>
          <w:szCs w:val="24"/>
        </w:rPr>
        <w:t>或负责人</w:t>
      </w:r>
      <w:r>
        <w:rPr>
          <w:rFonts w:ascii="宋体" w:hAnsi="宋体" w:cs="Arial" w:hint="eastAsia"/>
          <w:sz w:val="24"/>
          <w:szCs w:val="24"/>
        </w:rPr>
        <w:t>授权书原件、被授权人身份证复印件加盖公章及原件；</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2）营业执照或社会团体登记证书或事业单位法人证书或其他类型主体资格证书复印件加盖公章；</w:t>
      </w:r>
    </w:p>
    <w:p w:rsidR="00767331" w:rsidRDefault="00767331" w:rsidP="004E3BE0">
      <w:pPr>
        <w:snapToGrid w:val="0"/>
        <w:spacing w:afterLines="50" w:line="360" w:lineRule="exact"/>
        <w:ind w:leftChars="1" w:left="2" w:firstLineChars="200" w:firstLine="480"/>
        <w:rPr>
          <w:rFonts w:ascii="宋体" w:hAnsi="宋体" w:cs="Arial"/>
          <w:sz w:val="24"/>
          <w:szCs w:val="24"/>
        </w:rPr>
      </w:pPr>
      <w:r>
        <w:rPr>
          <w:rFonts w:ascii="宋体" w:hAnsi="宋体" w:cs="Arial" w:hint="eastAsia"/>
          <w:sz w:val="24"/>
          <w:szCs w:val="24"/>
        </w:rPr>
        <w:t>（2）若邮购，须另付EMS费50元人民币。投标人应在招标文件发售时间截止前以电汇形式将标书款及邮购款汇到采购代理机构指定账户。汇款时请注明“招标编号”并请将汇款底单扫描件及单位名称、联系人、电话和传真以邮件形式发送至</w:t>
      </w:r>
      <w:r>
        <w:rPr>
          <w:rFonts w:ascii="宋体" w:hAnsi="宋体" w:cs="Arial" w:hint="eastAsia"/>
          <w:sz w:val="24"/>
          <w:szCs w:val="24"/>
          <w:u w:val="single"/>
        </w:rPr>
        <w:t>sunr@biddingcitic.com</w:t>
      </w:r>
      <w:r>
        <w:rPr>
          <w:rFonts w:ascii="宋体" w:hAnsi="宋体" w:cs="Arial" w:hint="eastAsia"/>
          <w:sz w:val="24"/>
          <w:szCs w:val="24"/>
        </w:rPr>
        <w:t>。采购代理机构将以快递形式及时寄去招标文件，但采购代理机构或采购人在任何情况下对快递过程中发生的迟交或遗失均不承担责任。</w:t>
      </w:r>
    </w:p>
    <w:p w:rsidR="00767331" w:rsidRDefault="00767331" w:rsidP="004E3BE0">
      <w:pPr>
        <w:snapToGrid w:val="0"/>
        <w:spacing w:afterLines="50" w:line="360" w:lineRule="exact"/>
        <w:ind w:leftChars="342" w:left="1858" w:hangingChars="475" w:hanging="1140"/>
        <w:rPr>
          <w:rFonts w:ascii="宋体" w:hAnsi="宋体" w:cs="Arial"/>
          <w:sz w:val="24"/>
          <w:szCs w:val="24"/>
        </w:rPr>
      </w:pPr>
      <w:r>
        <w:rPr>
          <w:rFonts w:ascii="宋体" w:hAnsi="宋体" w:cs="Arial" w:hint="eastAsia"/>
          <w:sz w:val="24"/>
          <w:szCs w:val="24"/>
        </w:rPr>
        <w:t>5、投标文件的递交</w:t>
      </w:r>
    </w:p>
    <w:p w:rsidR="00767331" w:rsidRDefault="00767331" w:rsidP="004E3BE0">
      <w:pPr>
        <w:snapToGrid w:val="0"/>
        <w:spacing w:afterLines="50" w:line="360" w:lineRule="exact"/>
        <w:ind w:left="2" w:firstLineChars="280" w:firstLine="672"/>
        <w:rPr>
          <w:rFonts w:ascii="宋体" w:hAnsi="宋体" w:cs="Arial"/>
          <w:color w:val="FF0000"/>
          <w:sz w:val="24"/>
          <w:szCs w:val="24"/>
        </w:rPr>
      </w:pPr>
      <w:r>
        <w:rPr>
          <w:rFonts w:ascii="宋体" w:hAnsi="宋体" w:cs="Arial" w:hint="eastAsia"/>
          <w:sz w:val="24"/>
          <w:szCs w:val="24"/>
        </w:rPr>
        <w:t>投标截止时间（开标时间）：2016年</w:t>
      </w:r>
      <w:r>
        <w:rPr>
          <w:rFonts w:ascii="宋体" w:hAnsi="宋体" w:cs="Arial" w:hint="eastAsia"/>
          <w:sz w:val="24"/>
          <w:szCs w:val="24"/>
          <w:u w:val="single"/>
        </w:rPr>
        <w:t xml:space="preserve">  6 </w:t>
      </w:r>
      <w:r>
        <w:rPr>
          <w:rFonts w:ascii="宋体" w:hAnsi="宋体" w:cs="Arial" w:hint="eastAsia"/>
          <w:sz w:val="24"/>
          <w:szCs w:val="24"/>
        </w:rPr>
        <w:t>月</w:t>
      </w:r>
      <w:r>
        <w:rPr>
          <w:rFonts w:ascii="宋体" w:hAnsi="宋体" w:cs="Arial" w:hint="eastAsia"/>
          <w:sz w:val="24"/>
          <w:szCs w:val="24"/>
          <w:u w:val="single"/>
        </w:rPr>
        <w:t xml:space="preserve"> 17  </w:t>
      </w:r>
      <w:r>
        <w:rPr>
          <w:rFonts w:ascii="宋体" w:hAnsi="宋体" w:cs="Arial" w:hint="eastAsia"/>
          <w:sz w:val="24"/>
          <w:szCs w:val="24"/>
        </w:rPr>
        <w:t>日上午9点30分(北京时间)</w:t>
      </w:r>
    </w:p>
    <w:p w:rsidR="00767331" w:rsidRDefault="00767331" w:rsidP="004E3BE0">
      <w:pPr>
        <w:snapToGrid w:val="0"/>
        <w:spacing w:afterLines="50" w:line="360" w:lineRule="exact"/>
        <w:ind w:left="2" w:firstLineChars="280" w:firstLine="672"/>
        <w:rPr>
          <w:rFonts w:ascii="宋体" w:hAnsi="宋体" w:cs="Arial"/>
          <w:color w:val="FF0000"/>
          <w:sz w:val="24"/>
          <w:szCs w:val="24"/>
        </w:rPr>
      </w:pPr>
      <w:r>
        <w:rPr>
          <w:rFonts w:ascii="宋体" w:hAnsi="宋体" w:cs="Arial" w:hint="eastAsia"/>
          <w:sz w:val="24"/>
          <w:szCs w:val="24"/>
        </w:rPr>
        <w:t>投标文件递交地点（开标地点）：</w:t>
      </w:r>
      <w:r>
        <w:rPr>
          <w:rFonts w:ascii="宋体" w:hAnsi="宋体" w:hint="eastAsia"/>
          <w:sz w:val="24"/>
          <w:szCs w:val="24"/>
        </w:rPr>
        <w:t>北京市朝阳区新源南路6号京城大厦A</w:t>
      </w:r>
      <w:r>
        <w:rPr>
          <w:rFonts w:ascii="宋体" w:hAnsi="宋体" w:hint="eastAsia"/>
          <w:sz w:val="24"/>
          <w:szCs w:val="24"/>
        </w:rPr>
        <w:lastRenderedPageBreak/>
        <w:t>座8层第一会议室</w:t>
      </w:r>
    </w:p>
    <w:p w:rsidR="00767331" w:rsidRDefault="00767331" w:rsidP="004E3BE0">
      <w:pPr>
        <w:snapToGrid w:val="0"/>
        <w:spacing w:afterLines="50" w:line="360" w:lineRule="exact"/>
        <w:ind w:left="1" w:firstLineChars="280" w:firstLine="672"/>
        <w:rPr>
          <w:rFonts w:ascii="宋体" w:hAnsi="宋体" w:cs="Arial"/>
          <w:sz w:val="24"/>
          <w:szCs w:val="24"/>
        </w:rPr>
      </w:pPr>
      <w:r>
        <w:rPr>
          <w:rFonts w:ascii="宋体" w:hAnsi="宋体" w:cs="Arial" w:hint="eastAsia"/>
          <w:sz w:val="24"/>
          <w:szCs w:val="24"/>
        </w:rPr>
        <w:t>逾期送达或未递交至指定地点的投标文件，采购人和采购代理机构不予受理。</w:t>
      </w:r>
    </w:p>
    <w:p w:rsidR="00767331" w:rsidRDefault="00767331" w:rsidP="004E3BE0">
      <w:pPr>
        <w:snapToGrid w:val="0"/>
        <w:spacing w:afterLines="50" w:line="360" w:lineRule="exact"/>
        <w:ind w:leftChars="342" w:left="958" w:hangingChars="100" w:hanging="240"/>
        <w:rPr>
          <w:rFonts w:ascii="宋体" w:hAnsi="宋体" w:cs="Arial"/>
          <w:sz w:val="24"/>
          <w:szCs w:val="24"/>
        </w:rPr>
      </w:pPr>
      <w:r>
        <w:rPr>
          <w:rFonts w:ascii="宋体" w:hAnsi="宋体" w:cs="Arial" w:hint="eastAsia"/>
          <w:sz w:val="24"/>
          <w:szCs w:val="24"/>
        </w:rPr>
        <w:t>6、评分方法：综合评分法</w:t>
      </w:r>
    </w:p>
    <w:p w:rsidR="00767331" w:rsidRDefault="00767331" w:rsidP="004E3BE0">
      <w:pPr>
        <w:snapToGrid w:val="0"/>
        <w:spacing w:afterLines="50" w:line="360" w:lineRule="exact"/>
        <w:ind w:leftChars="342" w:left="958" w:hangingChars="100" w:hanging="240"/>
        <w:rPr>
          <w:rFonts w:ascii="宋体" w:hAnsi="宋体" w:cs="Arial"/>
          <w:sz w:val="24"/>
          <w:szCs w:val="24"/>
        </w:rPr>
      </w:pPr>
      <w:r>
        <w:rPr>
          <w:rFonts w:ascii="宋体" w:hAnsi="宋体" w:cs="Arial" w:hint="eastAsia"/>
          <w:sz w:val="24"/>
          <w:szCs w:val="24"/>
        </w:rPr>
        <w:t>7、发布公告的媒介：中国政府采购网（www.ccgp.gov.cn）</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8、采购人名称：</w:t>
      </w:r>
      <w:r>
        <w:rPr>
          <w:rFonts w:ascii="宋体" w:hAnsi="宋体" w:cs="Arial" w:hint="eastAsia"/>
          <w:bCs/>
          <w:sz w:val="24"/>
          <w:szCs w:val="24"/>
          <w:lang w:bidi="en-US"/>
        </w:rPr>
        <w:t>中国地质科学院地球物理地球化学勘查研究所</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采购人地址：河北省廊坊市广阳区金光道84号</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采购人联系人：卢彦</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采购人联系方式：0316-2267617</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9、采购代理机构名称：中信国际招标有限公司</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采购代理机构地址：北京市朝阳区新源南路6号京城大厦A座</w:t>
      </w:r>
      <w:r w:rsidR="004E3BE0">
        <w:rPr>
          <w:rFonts w:ascii="宋体" w:hAnsi="宋体" w:cs="Arial" w:hint="eastAsia"/>
          <w:sz w:val="24"/>
          <w:szCs w:val="24"/>
        </w:rPr>
        <w:t>602室</w:t>
      </w:r>
    </w:p>
    <w:p w:rsidR="00767331" w:rsidRDefault="00767331" w:rsidP="004E3BE0">
      <w:pPr>
        <w:snapToGrid w:val="0"/>
        <w:spacing w:afterLines="50" w:line="360" w:lineRule="exact"/>
        <w:ind w:firstLineChars="300" w:firstLine="720"/>
        <w:rPr>
          <w:rFonts w:ascii="宋体" w:hAnsi="宋体" w:cs="Arial"/>
          <w:sz w:val="24"/>
          <w:szCs w:val="24"/>
        </w:rPr>
      </w:pPr>
      <w:r>
        <w:rPr>
          <w:rFonts w:ascii="宋体" w:hAnsi="宋体" w:cs="Arial" w:hint="eastAsia"/>
          <w:sz w:val="24"/>
          <w:szCs w:val="24"/>
        </w:rPr>
        <w:t>采购代理机构联系人：符群慕、孙睿</w:t>
      </w:r>
    </w:p>
    <w:p w:rsidR="00767331" w:rsidRDefault="00767331" w:rsidP="004E3BE0">
      <w:pPr>
        <w:widowControl/>
        <w:snapToGrid w:val="0"/>
        <w:spacing w:afterLines="50" w:line="360" w:lineRule="exact"/>
        <w:ind w:firstLineChars="300" w:firstLine="720"/>
        <w:jc w:val="left"/>
        <w:rPr>
          <w:rFonts w:ascii="宋体" w:hAnsi="宋体" w:cs="Arial"/>
          <w:color w:val="FF0000"/>
          <w:sz w:val="24"/>
          <w:szCs w:val="24"/>
        </w:rPr>
      </w:pPr>
      <w:r>
        <w:rPr>
          <w:rFonts w:ascii="宋体" w:hAnsi="宋体" w:cs="Arial" w:hint="eastAsia"/>
          <w:sz w:val="24"/>
          <w:szCs w:val="24"/>
        </w:rPr>
        <w:t>采购代理机构联系方式：010-84865055-156、151</w:t>
      </w:r>
    </w:p>
    <w:p w:rsidR="00767331" w:rsidRDefault="00767331" w:rsidP="004E3BE0">
      <w:pPr>
        <w:widowControl/>
        <w:snapToGrid w:val="0"/>
        <w:spacing w:afterLines="50" w:line="360" w:lineRule="exact"/>
        <w:ind w:firstLineChars="300" w:firstLine="720"/>
        <w:jc w:val="left"/>
        <w:rPr>
          <w:rFonts w:ascii="宋体" w:hAnsi="宋体" w:cs="Arial"/>
          <w:sz w:val="24"/>
          <w:szCs w:val="24"/>
        </w:rPr>
      </w:pPr>
      <w:r>
        <w:rPr>
          <w:rFonts w:ascii="宋体" w:hAnsi="宋体" w:cs="Arial" w:hint="eastAsia"/>
          <w:sz w:val="24"/>
          <w:szCs w:val="24"/>
        </w:rPr>
        <w:t>账户名称：中信国际招标有限公司</w:t>
      </w:r>
    </w:p>
    <w:p w:rsidR="00767331" w:rsidRDefault="00767331" w:rsidP="004E3BE0">
      <w:pPr>
        <w:widowControl/>
        <w:snapToGrid w:val="0"/>
        <w:spacing w:afterLines="50" w:line="360" w:lineRule="exact"/>
        <w:ind w:firstLineChars="300" w:firstLine="720"/>
        <w:jc w:val="left"/>
        <w:rPr>
          <w:rFonts w:ascii="宋体" w:hAnsi="宋体" w:cs="Arial"/>
          <w:sz w:val="24"/>
          <w:szCs w:val="24"/>
        </w:rPr>
      </w:pPr>
      <w:r>
        <w:rPr>
          <w:rFonts w:ascii="宋体" w:hAnsi="宋体" w:cs="Arial" w:hint="eastAsia"/>
          <w:sz w:val="24"/>
          <w:szCs w:val="24"/>
        </w:rPr>
        <w:t>开户银行：中信银行北京京城大厦支行</w:t>
      </w:r>
    </w:p>
    <w:p w:rsidR="00767331" w:rsidRDefault="00767331" w:rsidP="004E3BE0">
      <w:pPr>
        <w:widowControl/>
        <w:snapToGrid w:val="0"/>
        <w:spacing w:afterLines="50" w:line="360" w:lineRule="exact"/>
        <w:ind w:firstLineChars="300" w:firstLine="720"/>
        <w:jc w:val="left"/>
        <w:rPr>
          <w:rFonts w:ascii="宋体" w:hAnsi="宋体" w:cs="Arial"/>
          <w:kern w:val="0"/>
          <w:sz w:val="24"/>
          <w:szCs w:val="24"/>
        </w:rPr>
      </w:pPr>
      <w:r>
        <w:rPr>
          <w:rFonts w:ascii="宋体" w:hAnsi="宋体" w:cs="Arial" w:hint="eastAsia"/>
          <w:sz w:val="24"/>
          <w:szCs w:val="24"/>
        </w:rPr>
        <w:t>开户账号：7110210182600030709</w:t>
      </w:r>
    </w:p>
    <w:p w:rsidR="00767331" w:rsidRDefault="00767331" w:rsidP="004E3BE0">
      <w:pPr>
        <w:tabs>
          <w:tab w:val="left" w:pos="9240"/>
        </w:tabs>
        <w:snapToGrid w:val="0"/>
        <w:spacing w:afterLines="50" w:line="360" w:lineRule="exact"/>
        <w:jc w:val="right"/>
        <w:rPr>
          <w:rFonts w:ascii="宋体" w:hAnsi="宋体" w:cs="Arial"/>
          <w:szCs w:val="21"/>
        </w:rPr>
      </w:pPr>
      <w:r>
        <w:rPr>
          <w:rFonts w:ascii="宋体" w:hAnsi="宋体" w:cs="Arial" w:hint="eastAsia"/>
          <w:szCs w:val="21"/>
        </w:rPr>
        <w:t xml:space="preserve">                                       </w:t>
      </w:r>
    </w:p>
    <w:p w:rsidR="00767331" w:rsidRDefault="00767331" w:rsidP="004E3BE0">
      <w:pPr>
        <w:tabs>
          <w:tab w:val="left" w:pos="9240"/>
        </w:tabs>
        <w:snapToGrid w:val="0"/>
        <w:spacing w:afterLines="50" w:line="360" w:lineRule="exact"/>
        <w:jc w:val="right"/>
        <w:rPr>
          <w:rFonts w:ascii="宋体" w:hAnsi="宋体" w:cs="Arial"/>
          <w:szCs w:val="21"/>
        </w:rPr>
      </w:pPr>
    </w:p>
    <w:p w:rsidR="00767331" w:rsidRDefault="00767331" w:rsidP="004E3BE0">
      <w:pPr>
        <w:tabs>
          <w:tab w:val="left" w:pos="9240"/>
        </w:tabs>
        <w:snapToGrid w:val="0"/>
        <w:spacing w:afterLines="50" w:line="360" w:lineRule="exact"/>
        <w:jc w:val="right"/>
        <w:rPr>
          <w:rFonts w:ascii="宋体" w:hAnsi="宋体" w:cs="Arial"/>
          <w:sz w:val="24"/>
          <w:szCs w:val="24"/>
        </w:rPr>
      </w:pPr>
      <w:r>
        <w:rPr>
          <w:rFonts w:ascii="宋体" w:hAnsi="宋体" w:cs="Arial" w:hint="eastAsia"/>
          <w:sz w:val="24"/>
          <w:szCs w:val="24"/>
        </w:rPr>
        <w:t>中信国际招标有限公司</w:t>
      </w:r>
    </w:p>
    <w:p w:rsidR="00885814" w:rsidRDefault="00767331" w:rsidP="00767331">
      <w:pPr>
        <w:jc w:val="right"/>
      </w:pPr>
      <w:r>
        <w:rPr>
          <w:rFonts w:ascii="宋体" w:hAnsi="宋体" w:cs="Arial" w:hint="eastAsia"/>
          <w:sz w:val="24"/>
          <w:szCs w:val="24"/>
        </w:rPr>
        <w:t xml:space="preserve">                                  </w:t>
      </w:r>
      <w:r>
        <w:rPr>
          <w:rFonts w:ascii="宋体" w:hAnsi="宋体" w:cs="Arial" w:hint="eastAsia"/>
          <w:color w:val="FF0000"/>
          <w:sz w:val="24"/>
          <w:szCs w:val="24"/>
        </w:rPr>
        <w:t xml:space="preserve">   </w:t>
      </w:r>
      <w:r>
        <w:rPr>
          <w:rFonts w:ascii="宋体" w:hAnsi="宋体" w:cs="Arial" w:hint="eastAsia"/>
          <w:sz w:val="24"/>
          <w:szCs w:val="24"/>
        </w:rPr>
        <w:t>2016年</w:t>
      </w:r>
      <w:r>
        <w:rPr>
          <w:rFonts w:ascii="宋体" w:hAnsi="宋体" w:cs="Arial" w:hint="eastAsia"/>
          <w:sz w:val="24"/>
          <w:szCs w:val="24"/>
          <w:u w:val="single"/>
        </w:rPr>
        <w:t xml:space="preserve"> 5 </w:t>
      </w:r>
      <w:r>
        <w:rPr>
          <w:rFonts w:ascii="宋体" w:hAnsi="宋体" w:cs="Arial" w:hint="eastAsia"/>
          <w:sz w:val="24"/>
          <w:szCs w:val="24"/>
        </w:rPr>
        <w:t>月</w:t>
      </w:r>
      <w:r>
        <w:rPr>
          <w:rFonts w:ascii="宋体" w:hAnsi="宋体" w:cs="Arial" w:hint="eastAsia"/>
          <w:sz w:val="24"/>
          <w:szCs w:val="24"/>
          <w:u w:val="single"/>
        </w:rPr>
        <w:t xml:space="preserve"> 25 </w:t>
      </w:r>
      <w:r>
        <w:rPr>
          <w:rFonts w:ascii="宋体" w:hAnsi="宋体" w:cs="Arial" w:hint="eastAsia"/>
          <w:sz w:val="24"/>
          <w:szCs w:val="24"/>
        </w:rPr>
        <w:t>日</w:t>
      </w:r>
    </w:p>
    <w:sectPr w:rsidR="00885814" w:rsidSect="00885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43" w:rsidRDefault="008B4243" w:rsidP="001644E9">
      <w:r>
        <w:separator/>
      </w:r>
    </w:p>
  </w:endnote>
  <w:endnote w:type="continuationSeparator" w:id="1">
    <w:p w:rsidR="008B4243" w:rsidRDefault="008B4243" w:rsidP="00164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43" w:rsidRDefault="008B4243" w:rsidP="001644E9">
      <w:r>
        <w:separator/>
      </w:r>
    </w:p>
  </w:footnote>
  <w:footnote w:type="continuationSeparator" w:id="1">
    <w:p w:rsidR="008B4243" w:rsidRDefault="008B4243" w:rsidP="00164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703"/>
    <w:rsid w:val="001644E9"/>
    <w:rsid w:val="001867F3"/>
    <w:rsid w:val="00205C43"/>
    <w:rsid w:val="00291593"/>
    <w:rsid w:val="00295EDF"/>
    <w:rsid w:val="002F003F"/>
    <w:rsid w:val="004E3BE0"/>
    <w:rsid w:val="005A2059"/>
    <w:rsid w:val="00767331"/>
    <w:rsid w:val="00836DB5"/>
    <w:rsid w:val="00885814"/>
    <w:rsid w:val="008B4243"/>
    <w:rsid w:val="00AF30EA"/>
    <w:rsid w:val="00C15BCA"/>
    <w:rsid w:val="00F60703"/>
    <w:rsid w:val="00FC4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4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44E9"/>
    <w:rPr>
      <w:rFonts w:ascii="Times New Roman" w:eastAsia="宋体" w:hAnsi="Times New Roman" w:cs="Times New Roman"/>
      <w:sz w:val="18"/>
      <w:szCs w:val="18"/>
    </w:rPr>
  </w:style>
  <w:style w:type="paragraph" w:styleId="a4">
    <w:name w:val="footer"/>
    <w:basedOn w:val="a"/>
    <w:link w:val="Char0"/>
    <w:uiPriority w:val="99"/>
    <w:semiHidden/>
    <w:unhideWhenUsed/>
    <w:rsid w:val="001644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44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65013968">
      <w:bodyDiv w:val="1"/>
      <w:marLeft w:val="0"/>
      <w:marRight w:val="0"/>
      <w:marTop w:val="0"/>
      <w:marBottom w:val="0"/>
      <w:divBdr>
        <w:top w:val="none" w:sz="0" w:space="0" w:color="auto"/>
        <w:left w:val="none" w:sz="0" w:space="0" w:color="auto"/>
        <w:bottom w:val="none" w:sz="0" w:space="0" w:color="auto"/>
        <w:right w:val="none" w:sz="0" w:space="0" w:color="auto"/>
      </w:divBdr>
    </w:div>
    <w:div w:id="19837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Sun</dc:creator>
  <cp:lastModifiedBy>Rui Sun</cp:lastModifiedBy>
  <cp:revision>3</cp:revision>
  <dcterms:created xsi:type="dcterms:W3CDTF">2016-05-25T07:58:00Z</dcterms:created>
  <dcterms:modified xsi:type="dcterms:W3CDTF">2016-05-25T08:54:00Z</dcterms:modified>
</cp:coreProperties>
</file>