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AC" w:rsidRDefault="00B32CAC" w:rsidP="00B32CAC">
      <w:pPr>
        <w:spacing w:line="320" w:lineRule="exact"/>
        <w:rPr>
          <w:rFonts w:hint="eastAsia"/>
          <w:b/>
          <w:bCs/>
          <w:sz w:val="30"/>
        </w:rPr>
      </w:pPr>
      <w:r>
        <w:rPr>
          <w:rFonts w:hint="eastAsia"/>
          <w:b/>
          <w:bCs/>
          <w:sz w:val="24"/>
        </w:rPr>
        <w:t>表3</w:t>
      </w:r>
    </w:p>
    <w:p w:rsidR="00B32CAC" w:rsidRPr="00B32CAC" w:rsidRDefault="00B32CAC" w:rsidP="00B32CAC">
      <w:pPr>
        <w:spacing w:line="400" w:lineRule="exact"/>
        <w:jc w:val="center"/>
        <w:rPr>
          <w:rFonts w:ascii="宋体" w:eastAsia="宋体"/>
          <w:b/>
          <w:bCs/>
        </w:rPr>
      </w:pPr>
      <w:bookmarkStart w:id="0" w:name="_GoBack"/>
      <w:r>
        <w:rPr>
          <w:rFonts w:ascii="宋体" w:hint="eastAsia"/>
          <w:b/>
          <w:bCs/>
        </w:rPr>
        <w:t>中国地质调查局直属单位领导班子落实党风廉政建设责任制考核民主测评表</w:t>
      </w:r>
      <w:bookmarkEnd w:id="0"/>
    </w:p>
    <w:p w:rsidR="00B32CAC" w:rsidRDefault="00B32CAC" w:rsidP="00B32CAC">
      <w:pPr>
        <w:spacing w:line="320" w:lineRule="exact"/>
        <w:rPr>
          <w:b/>
          <w:bCs/>
          <w:sz w:val="24"/>
        </w:rPr>
      </w:pPr>
    </w:p>
    <w:p w:rsidR="00B32CAC" w:rsidRDefault="00B32CAC" w:rsidP="00B32CAC">
      <w:pPr>
        <w:spacing w:line="320" w:lineRule="exact"/>
      </w:pPr>
      <w:r>
        <w:rPr>
          <w:rFonts w:hint="eastAsia"/>
        </w:rPr>
        <w:t>被考核单位：</w:t>
      </w:r>
      <w:r>
        <w:t xml:space="preserve">  </w:t>
      </w:r>
    </w:p>
    <w:tbl>
      <w:tblPr>
        <w:tblW w:w="882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3"/>
        <w:gridCol w:w="6800"/>
        <w:gridCol w:w="840"/>
      </w:tblGrid>
      <w:tr w:rsidR="00B32CAC" w:rsidTr="00491BFD">
        <w:trPr>
          <w:cantSplit/>
          <w:trHeight w:val="942"/>
        </w:trPr>
        <w:tc>
          <w:tcPr>
            <w:tcW w:w="1183"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jc w:val="center"/>
              <w:rPr>
                <w:b/>
                <w:bCs/>
                <w:sz w:val="21"/>
              </w:rPr>
            </w:pPr>
          </w:p>
          <w:p w:rsidR="00B32CAC" w:rsidRDefault="00B32CAC" w:rsidP="00491BFD">
            <w:pPr>
              <w:spacing w:line="320" w:lineRule="exact"/>
              <w:jc w:val="center"/>
              <w:rPr>
                <w:b/>
                <w:bCs/>
                <w:sz w:val="21"/>
              </w:rPr>
            </w:pPr>
            <w:r>
              <w:rPr>
                <w:rFonts w:hint="eastAsia"/>
                <w:b/>
                <w:bCs/>
                <w:sz w:val="21"/>
              </w:rPr>
              <w:t>考核项目</w:t>
            </w:r>
          </w:p>
          <w:p w:rsidR="00B32CAC" w:rsidRDefault="00B32CAC" w:rsidP="00491BFD">
            <w:pPr>
              <w:spacing w:line="320" w:lineRule="exact"/>
              <w:jc w:val="center"/>
              <w:rPr>
                <w:b/>
                <w:bCs/>
                <w:sz w:val="21"/>
              </w:rPr>
            </w:pPr>
          </w:p>
        </w:tc>
        <w:tc>
          <w:tcPr>
            <w:tcW w:w="6800"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jc w:val="center"/>
              <w:rPr>
                <w:b/>
                <w:bCs/>
                <w:sz w:val="21"/>
              </w:rPr>
            </w:pPr>
          </w:p>
          <w:p w:rsidR="00B32CAC" w:rsidRDefault="00B32CAC" w:rsidP="00491BFD">
            <w:pPr>
              <w:spacing w:line="320" w:lineRule="exact"/>
              <w:jc w:val="center"/>
              <w:rPr>
                <w:b/>
                <w:bCs/>
                <w:sz w:val="21"/>
              </w:rPr>
            </w:pPr>
            <w:r>
              <w:rPr>
                <w:rFonts w:hint="eastAsia"/>
                <w:b/>
                <w:bCs/>
                <w:sz w:val="21"/>
              </w:rPr>
              <w:t>考核内容</w:t>
            </w:r>
          </w:p>
        </w:tc>
        <w:tc>
          <w:tcPr>
            <w:tcW w:w="840"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ind w:firstLineChars="364" w:firstLine="767"/>
              <w:jc w:val="center"/>
              <w:rPr>
                <w:b/>
                <w:bCs/>
                <w:sz w:val="21"/>
              </w:rPr>
            </w:pPr>
          </w:p>
          <w:p w:rsidR="00B32CAC" w:rsidRDefault="00B32CAC" w:rsidP="00491BFD">
            <w:pPr>
              <w:jc w:val="center"/>
              <w:rPr>
                <w:rFonts w:hint="eastAsia"/>
                <w:b/>
                <w:bCs/>
                <w:sz w:val="21"/>
              </w:rPr>
            </w:pPr>
            <w:r>
              <w:rPr>
                <w:rFonts w:hint="eastAsia"/>
                <w:b/>
                <w:bCs/>
                <w:sz w:val="21"/>
              </w:rPr>
              <w:t>得分</w:t>
            </w:r>
          </w:p>
        </w:tc>
      </w:tr>
      <w:tr w:rsidR="00B32CAC" w:rsidTr="00491BFD">
        <w:trPr>
          <w:cantSplit/>
          <w:trHeight w:val="1536"/>
        </w:trPr>
        <w:tc>
          <w:tcPr>
            <w:tcW w:w="1183"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rPr>
                <w:rFonts w:hint="eastAsia"/>
                <w:b/>
                <w:bCs/>
                <w:sz w:val="21"/>
              </w:rPr>
            </w:pPr>
          </w:p>
          <w:p w:rsidR="00B32CAC" w:rsidRDefault="00B32CAC" w:rsidP="00491BFD">
            <w:pPr>
              <w:spacing w:line="320" w:lineRule="exact"/>
              <w:jc w:val="center"/>
              <w:rPr>
                <w:rFonts w:hint="eastAsia"/>
                <w:b/>
                <w:bCs/>
                <w:sz w:val="21"/>
              </w:rPr>
            </w:pPr>
            <w:r>
              <w:rPr>
                <w:rFonts w:hint="eastAsia"/>
                <w:b/>
                <w:bCs/>
                <w:sz w:val="21"/>
              </w:rPr>
              <w:t>政治</w:t>
            </w:r>
          </w:p>
          <w:p w:rsidR="00B32CAC" w:rsidRDefault="00B32CAC" w:rsidP="00491BFD">
            <w:pPr>
              <w:spacing w:line="320" w:lineRule="exact"/>
              <w:jc w:val="center"/>
              <w:rPr>
                <w:rFonts w:hint="eastAsia"/>
                <w:b/>
                <w:bCs/>
                <w:sz w:val="21"/>
              </w:rPr>
            </w:pPr>
            <w:r>
              <w:rPr>
                <w:rFonts w:hint="eastAsia"/>
                <w:b/>
                <w:bCs/>
                <w:sz w:val="21"/>
              </w:rPr>
              <w:t>纪律</w:t>
            </w:r>
          </w:p>
          <w:p w:rsidR="00B32CAC" w:rsidRDefault="00B32CAC" w:rsidP="00491BFD">
            <w:pPr>
              <w:spacing w:line="320" w:lineRule="exact"/>
              <w:jc w:val="center"/>
              <w:rPr>
                <w:b/>
                <w:bCs/>
                <w:sz w:val="21"/>
              </w:rPr>
            </w:pPr>
            <w:r>
              <w:rPr>
                <w:rFonts w:hint="eastAsia"/>
                <w:b/>
                <w:bCs/>
                <w:sz w:val="21"/>
              </w:rPr>
              <w:t>（20分）</w:t>
            </w:r>
          </w:p>
        </w:tc>
        <w:tc>
          <w:tcPr>
            <w:tcW w:w="6800" w:type="dxa"/>
            <w:tcBorders>
              <w:top w:val="single" w:sz="4" w:space="0" w:color="auto"/>
              <w:left w:val="single" w:sz="4" w:space="0" w:color="auto"/>
              <w:bottom w:val="single" w:sz="4" w:space="0" w:color="auto"/>
              <w:right w:val="single" w:sz="4" w:space="0" w:color="auto"/>
            </w:tcBorders>
          </w:tcPr>
          <w:p w:rsidR="00B32CAC" w:rsidRDefault="00B32CAC" w:rsidP="00491BFD">
            <w:pPr>
              <w:spacing w:line="400" w:lineRule="exact"/>
              <w:rPr>
                <w:rFonts w:hint="eastAsia"/>
                <w:sz w:val="21"/>
              </w:rPr>
            </w:pPr>
            <w:r>
              <w:rPr>
                <w:rFonts w:hint="eastAsia"/>
                <w:sz w:val="21"/>
              </w:rPr>
              <w:t>立党为公，执政为民。</w:t>
            </w:r>
          </w:p>
          <w:p w:rsidR="00B32CAC" w:rsidRDefault="00B32CAC" w:rsidP="00491BFD">
            <w:pPr>
              <w:spacing w:line="400" w:lineRule="exact"/>
              <w:rPr>
                <w:rFonts w:hint="eastAsia"/>
                <w:sz w:val="21"/>
              </w:rPr>
            </w:pPr>
            <w:r>
              <w:rPr>
                <w:rFonts w:hint="eastAsia"/>
                <w:sz w:val="21"/>
              </w:rPr>
              <w:t>贯彻执行党的路线、方针、政策，与党中央保持高度一致。</w:t>
            </w:r>
          </w:p>
          <w:p w:rsidR="00B32CAC" w:rsidRDefault="00B32CAC" w:rsidP="00491BFD">
            <w:pPr>
              <w:spacing w:line="400" w:lineRule="exact"/>
              <w:rPr>
                <w:sz w:val="21"/>
              </w:rPr>
            </w:pPr>
            <w:r>
              <w:rPr>
                <w:rFonts w:hint="eastAsia"/>
                <w:sz w:val="21"/>
              </w:rPr>
              <w:t>贯彻落实上级工作部署，保持政令畅通。</w:t>
            </w:r>
          </w:p>
        </w:tc>
        <w:tc>
          <w:tcPr>
            <w:tcW w:w="840" w:type="dxa"/>
            <w:tcBorders>
              <w:top w:val="single" w:sz="4" w:space="0" w:color="auto"/>
              <w:left w:val="single" w:sz="4" w:space="0" w:color="auto"/>
              <w:bottom w:val="single" w:sz="4" w:space="0" w:color="auto"/>
              <w:right w:val="single" w:sz="4" w:space="0" w:color="auto"/>
            </w:tcBorders>
          </w:tcPr>
          <w:p w:rsidR="00B32CAC" w:rsidRDefault="00B32CAC" w:rsidP="00491BFD">
            <w:pPr>
              <w:spacing w:line="400" w:lineRule="exact"/>
              <w:rPr>
                <w:rFonts w:hint="eastAsia"/>
                <w:sz w:val="21"/>
              </w:rPr>
            </w:pPr>
          </w:p>
        </w:tc>
      </w:tr>
      <w:tr w:rsidR="00B32CAC" w:rsidTr="00491BFD">
        <w:trPr>
          <w:cantSplit/>
          <w:trHeight w:val="1347"/>
        </w:trPr>
        <w:tc>
          <w:tcPr>
            <w:tcW w:w="1183"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rPr>
                <w:rFonts w:hint="eastAsia"/>
                <w:b/>
                <w:bCs/>
                <w:sz w:val="21"/>
              </w:rPr>
            </w:pPr>
          </w:p>
          <w:p w:rsidR="00B32CAC" w:rsidRDefault="00B32CAC" w:rsidP="00491BFD">
            <w:pPr>
              <w:spacing w:line="320" w:lineRule="exact"/>
              <w:jc w:val="center"/>
              <w:rPr>
                <w:rFonts w:hint="eastAsia"/>
                <w:b/>
                <w:bCs/>
                <w:sz w:val="21"/>
              </w:rPr>
            </w:pPr>
            <w:r>
              <w:rPr>
                <w:rFonts w:hint="eastAsia"/>
                <w:b/>
                <w:bCs/>
                <w:sz w:val="21"/>
              </w:rPr>
              <w:t>履行</w:t>
            </w:r>
          </w:p>
          <w:p w:rsidR="00B32CAC" w:rsidRDefault="00B32CAC" w:rsidP="00491BFD">
            <w:pPr>
              <w:spacing w:line="320" w:lineRule="exact"/>
              <w:jc w:val="center"/>
              <w:rPr>
                <w:rFonts w:hint="eastAsia"/>
                <w:b/>
                <w:bCs/>
                <w:sz w:val="21"/>
              </w:rPr>
            </w:pPr>
            <w:r>
              <w:rPr>
                <w:rFonts w:hint="eastAsia"/>
                <w:b/>
                <w:bCs/>
                <w:sz w:val="21"/>
              </w:rPr>
              <w:t>职责</w:t>
            </w:r>
          </w:p>
          <w:p w:rsidR="00B32CAC" w:rsidRDefault="00B32CAC" w:rsidP="00491BFD">
            <w:pPr>
              <w:spacing w:line="320" w:lineRule="exact"/>
              <w:jc w:val="center"/>
              <w:rPr>
                <w:b/>
                <w:bCs/>
                <w:sz w:val="21"/>
              </w:rPr>
            </w:pPr>
            <w:r>
              <w:rPr>
                <w:rFonts w:hint="eastAsia"/>
                <w:b/>
                <w:bCs/>
                <w:sz w:val="21"/>
              </w:rPr>
              <w:t>（20分）</w:t>
            </w:r>
          </w:p>
        </w:tc>
        <w:tc>
          <w:tcPr>
            <w:tcW w:w="6800" w:type="dxa"/>
            <w:tcBorders>
              <w:top w:val="single" w:sz="4" w:space="0" w:color="auto"/>
              <w:left w:val="single" w:sz="4" w:space="0" w:color="auto"/>
              <w:bottom w:val="single" w:sz="4" w:space="0" w:color="auto"/>
              <w:right w:val="single" w:sz="4" w:space="0" w:color="auto"/>
            </w:tcBorders>
          </w:tcPr>
          <w:p w:rsidR="00B32CAC" w:rsidRDefault="00B32CAC" w:rsidP="00491BFD">
            <w:pPr>
              <w:spacing w:line="400" w:lineRule="exact"/>
              <w:rPr>
                <w:rFonts w:hint="eastAsia"/>
                <w:sz w:val="21"/>
              </w:rPr>
            </w:pPr>
            <w:r>
              <w:rPr>
                <w:rFonts w:hint="eastAsia"/>
                <w:sz w:val="21"/>
              </w:rPr>
              <w:t>坚持党委统一领导，党政齐抓共管，纪检部门组织协调，部门各负其责，群众积极参与。</w:t>
            </w:r>
          </w:p>
          <w:p w:rsidR="00B32CAC" w:rsidRDefault="00B32CAC" w:rsidP="00491BFD">
            <w:pPr>
              <w:spacing w:line="400" w:lineRule="exact"/>
              <w:rPr>
                <w:rFonts w:hint="eastAsia"/>
                <w:sz w:val="21"/>
              </w:rPr>
            </w:pPr>
            <w:r>
              <w:rPr>
                <w:rFonts w:hint="eastAsia"/>
                <w:sz w:val="21"/>
              </w:rPr>
              <w:t>领导责任分工明确。</w:t>
            </w:r>
          </w:p>
          <w:p w:rsidR="00B32CAC" w:rsidRDefault="00B32CAC" w:rsidP="00491BFD">
            <w:pPr>
              <w:spacing w:line="400" w:lineRule="exact"/>
              <w:rPr>
                <w:sz w:val="21"/>
              </w:rPr>
            </w:pPr>
            <w:r>
              <w:rPr>
                <w:rFonts w:hint="eastAsia"/>
                <w:sz w:val="21"/>
              </w:rPr>
              <w:t>有案必查，违纪必纠。</w:t>
            </w:r>
          </w:p>
        </w:tc>
        <w:tc>
          <w:tcPr>
            <w:tcW w:w="840" w:type="dxa"/>
            <w:tcBorders>
              <w:top w:val="single" w:sz="4" w:space="0" w:color="auto"/>
              <w:left w:val="single" w:sz="4" w:space="0" w:color="auto"/>
              <w:bottom w:val="single" w:sz="4" w:space="0" w:color="auto"/>
              <w:right w:val="single" w:sz="4" w:space="0" w:color="auto"/>
            </w:tcBorders>
          </w:tcPr>
          <w:p w:rsidR="00B32CAC" w:rsidRDefault="00B32CAC" w:rsidP="00491BFD">
            <w:pPr>
              <w:spacing w:line="400" w:lineRule="exact"/>
              <w:rPr>
                <w:rFonts w:hint="eastAsia"/>
                <w:sz w:val="21"/>
              </w:rPr>
            </w:pPr>
          </w:p>
        </w:tc>
      </w:tr>
      <w:tr w:rsidR="00B32CAC" w:rsidTr="00491BFD">
        <w:trPr>
          <w:cantSplit/>
          <w:trHeight w:val="1834"/>
        </w:trPr>
        <w:tc>
          <w:tcPr>
            <w:tcW w:w="1183"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rPr>
                <w:rFonts w:hint="eastAsia"/>
                <w:b/>
                <w:bCs/>
                <w:sz w:val="21"/>
              </w:rPr>
            </w:pPr>
          </w:p>
          <w:p w:rsidR="00B32CAC" w:rsidRDefault="00B32CAC" w:rsidP="00491BFD">
            <w:pPr>
              <w:spacing w:line="320" w:lineRule="exact"/>
              <w:jc w:val="center"/>
              <w:rPr>
                <w:rFonts w:hint="eastAsia"/>
                <w:b/>
                <w:bCs/>
                <w:sz w:val="21"/>
              </w:rPr>
            </w:pPr>
            <w:r>
              <w:rPr>
                <w:rFonts w:hint="eastAsia"/>
                <w:b/>
                <w:bCs/>
                <w:sz w:val="21"/>
              </w:rPr>
              <w:t>落实</w:t>
            </w:r>
          </w:p>
          <w:p w:rsidR="00B32CAC" w:rsidRDefault="00B32CAC" w:rsidP="00491BFD">
            <w:pPr>
              <w:spacing w:line="320" w:lineRule="exact"/>
              <w:jc w:val="center"/>
              <w:rPr>
                <w:rFonts w:hint="eastAsia"/>
                <w:b/>
                <w:bCs/>
                <w:sz w:val="21"/>
              </w:rPr>
            </w:pPr>
            <w:r>
              <w:rPr>
                <w:rFonts w:hint="eastAsia"/>
                <w:b/>
                <w:bCs/>
                <w:sz w:val="21"/>
              </w:rPr>
              <w:t>措施</w:t>
            </w:r>
          </w:p>
          <w:p w:rsidR="00B32CAC" w:rsidRDefault="00B32CAC" w:rsidP="00491BFD">
            <w:pPr>
              <w:spacing w:line="320" w:lineRule="exact"/>
              <w:jc w:val="center"/>
              <w:rPr>
                <w:b/>
                <w:bCs/>
                <w:sz w:val="21"/>
              </w:rPr>
            </w:pPr>
            <w:r>
              <w:rPr>
                <w:rFonts w:hint="eastAsia"/>
                <w:b/>
                <w:bCs/>
                <w:sz w:val="21"/>
              </w:rPr>
              <w:t>（20分）</w:t>
            </w:r>
          </w:p>
        </w:tc>
        <w:tc>
          <w:tcPr>
            <w:tcW w:w="6800" w:type="dxa"/>
            <w:tcBorders>
              <w:top w:val="single" w:sz="4" w:space="0" w:color="auto"/>
              <w:left w:val="single" w:sz="4" w:space="0" w:color="auto"/>
              <w:bottom w:val="single" w:sz="4" w:space="0" w:color="auto"/>
              <w:right w:val="single" w:sz="4" w:space="0" w:color="auto"/>
            </w:tcBorders>
          </w:tcPr>
          <w:p w:rsidR="00B32CAC" w:rsidRDefault="00B32CAC" w:rsidP="00491BFD">
            <w:pPr>
              <w:spacing w:line="400" w:lineRule="exact"/>
              <w:rPr>
                <w:sz w:val="21"/>
              </w:rPr>
            </w:pPr>
            <w:r>
              <w:rPr>
                <w:rFonts w:hint="eastAsia"/>
                <w:sz w:val="21"/>
              </w:rPr>
              <w:t>工作计划具体、目标任务明确、措施切实可行; 积极整改存在的问题，健全完善规章制度。</w:t>
            </w:r>
          </w:p>
          <w:p w:rsidR="00B32CAC" w:rsidRDefault="00B32CAC" w:rsidP="00491BFD">
            <w:pPr>
              <w:spacing w:line="400" w:lineRule="exact"/>
              <w:rPr>
                <w:rFonts w:hint="eastAsia"/>
                <w:sz w:val="21"/>
              </w:rPr>
            </w:pPr>
            <w:r>
              <w:rPr>
                <w:sz w:val="21"/>
              </w:rPr>
              <w:t>党风廉政建设同行政、业务工作统一部署，统一落实，统一检查，统一考核。</w:t>
            </w:r>
          </w:p>
          <w:p w:rsidR="00B32CAC" w:rsidRDefault="00B32CAC" w:rsidP="00491BFD">
            <w:pPr>
              <w:spacing w:line="400" w:lineRule="exact"/>
              <w:rPr>
                <w:sz w:val="21"/>
              </w:rPr>
            </w:pPr>
            <w:r>
              <w:rPr>
                <w:rFonts w:hint="eastAsia"/>
                <w:sz w:val="21"/>
              </w:rPr>
              <w:t>坚持开展廉政教育、廉政文化建设。</w:t>
            </w:r>
          </w:p>
        </w:tc>
        <w:tc>
          <w:tcPr>
            <w:tcW w:w="840" w:type="dxa"/>
            <w:tcBorders>
              <w:top w:val="single" w:sz="4" w:space="0" w:color="auto"/>
              <w:left w:val="single" w:sz="4" w:space="0" w:color="auto"/>
              <w:bottom w:val="single" w:sz="4" w:space="0" w:color="auto"/>
              <w:right w:val="single" w:sz="4" w:space="0" w:color="auto"/>
            </w:tcBorders>
          </w:tcPr>
          <w:p w:rsidR="00B32CAC" w:rsidRDefault="00B32CAC" w:rsidP="00491BFD">
            <w:pPr>
              <w:spacing w:line="400" w:lineRule="exact"/>
              <w:rPr>
                <w:rFonts w:hint="eastAsia"/>
                <w:sz w:val="21"/>
              </w:rPr>
            </w:pPr>
          </w:p>
        </w:tc>
      </w:tr>
      <w:tr w:rsidR="00B32CAC" w:rsidTr="00491BFD">
        <w:trPr>
          <w:cantSplit/>
          <w:trHeight w:val="1479"/>
        </w:trPr>
        <w:tc>
          <w:tcPr>
            <w:tcW w:w="1183"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jc w:val="center"/>
              <w:rPr>
                <w:b/>
                <w:bCs/>
                <w:sz w:val="21"/>
              </w:rPr>
            </w:pPr>
          </w:p>
          <w:p w:rsidR="00B32CAC" w:rsidRDefault="00B32CAC" w:rsidP="00491BFD">
            <w:pPr>
              <w:spacing w:line="320" w:lineRule="exact"/>
              <w:jc w:val="center"/>
              <w:rPr>
                <w:rFonts w:hint="eastAsia"/>
                <w:b/>
                <w:bCs/>
                <w:sz w:val="21"/>
              </w:rPr>
            </w:pPr>
            <w:r>
              <w:rPr>
                <w:rFonts w:hint="eastAsia"/>
                <w:b/>
                <w:bCs/>
                <w:sz w:val="21"/>
              </w:rPr>
              <w:t>作风</w:t>
            </w:r>
          </w:p>
          <w:p w:rsidR="00B32CAC" w:rsidRDefault="00B32CAC" w:rsidP="00491BFD">
            <w:pPr>
              <w:spacing w:line="320" w:lineRule="exact"/>
              <w:jc w:val="center"/>
              <w:rPr>
                <w:b/>
                <w:bCs/>
                <w:sz w:val="21"/>
              </w:rPr>
            </w:pPr>
            <w:r>
              <w:rPr>
                <w:rFonts w:hint="eastAsia"/>
                <w:b/>
                <w:bCs/>
                <w:sz w:val="21"/>
              </w:rPr>
              <w:t>建设</w:t>
            </w:r>
          </w:p>
          <w:p w:rsidR="00B32CAC" w:rsidRDefault="00B32CAC" w:rsidP="00491BFD">
            <w:pPr>
              <w:spacing w:line="320" w:lineRule="exact"/>
              <w:jc w:val="center"/>
              <w:rPr>
                <w:rFonts w:hint="eastAsia"/>
                <w:b/>
                <w:bCs/>
                <w:sz w:val="21"/>
              </w:rPr>
            </w:pPr>
            <w:r>
              <w:rPr>
                <w:rFonts w:hint="eastAsia"/>
                <w:b/>
                <w:bCs/>
                <w:sz w:val="21"/>
              </w:rPr>
              <w:t>（20分）</w:t>
            </w:r>
          </w:p>
        </w:tc>
        <w:tc>
          <w:tcPr>
            <w:tcW w:w="6800" w:type="dxa"/>
            <w:tcBorders>
              <w:top w:val="single" w:sz="4" w:space="0" w:color="auto"/>
              <w:left w:val="single" w:sz="4" w:space="0" w:color="auto"/>
              <w:bottom w:val="single" w:sz="4" w:space="0" w:color="auto"/>
              <w:right w:val="single" w:sz="4" w:space="0" w:color="auto"/>
            </w:tcBorders>
          </w:tcPr>
          <w:p w:rsidR="00B32CAC" w:rsidRDefault="00B32CAC" w:rsidP="00491BFD">
            <w:pPr>
              <w:spacing w:line="400" w:lineRule="exact"/>
              <w:rPr>
                <w:rFonts w:hint="eastAsia"/>
                <w:sz w:val="21"/>
              </w:rPr>
            </w:pPr>
            <w:r>
              <w:rPr>
                <w:rFonts w:hint="eastAsia"/>
                <w:sz w:val="21"/>
              </w:rPr>
              <w:t>坚持事务公开、办事程序公开；坚持民主、科学决策。</w:t>
            </w:r>
          </w:p>
          <w:p w:rsidR="00B32CAC" w:rsidRDefault="00B32CAC" w:rsidP="00491BFD">
            <w:pPr>
              <w:spacing w:line="400" w:lineRule="exact"/>
              <w:rPr>
                <w:rFonts w:hint="eastAsia"/>
                <w:sz w:val="21"/>
              </w:rPr>
            </w:pPr>
            <w:r>
              <w:rPr>
                <w:rFonts w:hint="eastAsia"/>
                <w:sz w:val="21"/>
              </w:rPr>
              <w:t>坚持实事求是，不搞弄虚作假、形式主义; 坚持以人为本，联系群众，为群众办实事。</w:t>
            </w:r>
          </w:p>
          <w:p w:rsidR="00B32CAC" w:rsidRDefault="00B32CAC" w:rsidP="00491BFD">
            <w:pPr>
              <w:pStyle w:val="3"/>
              <w:spacing w:line="400" w:lineRule="exact"/>
              <w:ind w:firstLineChars="0" w:firstLine="0"/>
              <w:rPr>
                <w:sz w:val="21"/>
              </w:rPr>
            </w:pPr>
            <w:r>
              <w:rPr>
                <w:sz w:val="21"/>
              </w:rPr>
              <w:t>坚持民主集中制，领导班子团结干事。</w:t>
            </w:r>
          </w:p>
        </w:tc>
        <w:tc>
          <w:tcPr>
            <w:tcW w:w="840" w:type="dxa"/>
            <w:tcBorders>
              <w:top w:val="single" w:sz="4" w:space="0" w:color="auto"/>
              <w:left w:val="single" w:sz="4" w:space="0" w:color="auto"/>
              <w:bottom w:val="single" w:sz="4" w:space="0" w:color="auto"/>
              <w:right w:val="single" w:sz="4" w:space="0" w:color="auto"/>
            </w:tcBorders>
          </w:tcPr>
          <w:p w:rsidR="00B32CAC" w:rsidRDefault="00B32CAC" w:rsidP="00491BFD">
            <w:pPr>
              <w:spacing w:line="400" w:lineRule="exact"/>
              <w:rPr>
                <w:rFonts w:hint="eastAsia"/>
                <w:sz w:val="21"/>
              </w:rPr>
            </w:pPr>
          </w:p>
        </w:tc>
      </w:tr>
      <w:tr w:rsidR="00B32CAC" w:rsidTr="00491BFD">
        <w:trPr>
          <w:cantSplit/>
        </w:trPr>
        <w:tc>
          <w:tcPr>
            <w:tcW w:w="1183"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jc w:val="center"/>
              <w:rPr>
                <w:rFonts w:hint="eastAsia"/>
                <w:b/>
                <w:bCs/>
                <w:sz w:val="21"/>
              </w:rPr>
            </w:pPr>
            <w:r>
              <w:rPr>
                <w:rFonts w:hint="eastAsia"/>
                <w:b/>
                <w:bCs/>
                <w:sz w:val="21"/>
              </w:rPr>
              <w:t>工作</w:t>
            </w:r>
          </w:p>
          <w:p w:rsidR="00B32CAC" w:rsidRDefault="00B32CAC" w:rsidP="00491BFD">
            <w:pPr>
              <w:spacing w:line="320" w:lineRule="exact"/>
              <w:jc w:val="center"/>
              <w:rPr>
                <w:rFonts w:hint="eastAsia"/>
                <w:b/>
                <w:bCs/>
                <w:sz w:val="21"/>
              </w:rPr>
            </w:pPr>
            <w:r>
              <w:rPr>
                <w:rFonts w:hint="eastAsia"/>
                <w:b/>
                <w:bCs/>
                <w:sz w:val="21"/>
              </w:rPr>
              <w:t>效果</w:t>
            </w:r>
          </w:p>
          <w:p w:rsidR="00B32CAC" w:rsidRDefault="00B32CAC" w:rsidP="00491BFD">
            <w:pPr>
              <w:spacing w:line="320" w:lineRule="exact"/>
              <w:jc w:val="center"/>
              <w:rPr>
                <w:b/>
                <w:bCs/>
                <w:sz w:val="21"/>
              </w:rPr>
            </w:pPr>
            <w:r>
              <w:rPr>
                <w:rFonts w:hint="eastAsia"/>
                <w:b/>
                <w:bCs/>
                <w:sz w:val="21"/>
              </w:rPr>
              <w:t>（20分）</w:t>
            </w:r>
          </w:p>
          <w:p w:rsidR="00B32CAC" w:rsidRDefault="00B32CAC" w:rsidP="00491BFD">
            <w:pPr>
              <w:spacing w:line="320" w:lineRule="exact"/>
              <w:rPr>
                <w:b/>
                <w:bCs/>
                <w:sz w:val="21"/>
              </w:rPr>
            </w:pPr>
          </w:p>
        </w:tc>
        <w:tc>
          <w:tcPr>
            <w:tcW w:w="6800" w:type="dxa"/>
            <w:tcBorders>
              <w:top w:val="single" w:sz="4" w:space="0" w:color="auto"/>
              <w:left w:val="single" w:sz="4" w:space="0" w:color="auto"/>
              <w:bottom w:val="single" w:sz="4" w:space="0" w:color="auto"/>
              <w:right w:val="single" w:sz="4" w:space="0" w:color="auto"/>
            </w:tcBorders>
          </w:tcPr>
          <w:p w:rsidR="00B32CAC" w:rsidRDefault="00B32CAC" w:rsidP="00491BFD">
            <w:pPr>
              <w:spacing w:line="400" w:lineRule="exact"/>
              <w:rPr>
                <w:rFonts w:hint="eastAsia"/>
                <w:sz w:val="21"/>
              </w:rPr>
            </w:pPr>
            <w:r>
              <w:rPr>
                <w:rFonts w:hint="eastAsia"/>
                <w:sz w:val="21"/>
              </w:rPr>
              <w:t>领导干部坚持“两个务必”，廉洁自律。</w:t>
            </w:r>
          </w:p>
          <w:p w:rsidR="00B32CAC" w:rsidRDefault="00B32CAC" w:rsidP="00491BFD">
            <w:pPr>
              <w:spacing w:line="400" w:lineRule="exact"/>
              <w:rPr>
                <w:sz w:val="21"/>
              </w:rPr>
            </w:pPr>
            <w:r>
              <w:rPr>
                <w:rFonts w:hint="eastAsia"/>
                <w:sz w:val="21"/>
              </w:rPr>
              <w:t>单位范围内无违纪违规问题发生。</w:t>
            </w:r>
          </w:p>
          <w:p w:rsidR="00B32CAC" w:rsidRDefault="00B32CAC" w:rsidP="00491BFD">
            <w:pPr>
              <w:spacing w:line="400" w:lineRule="exact"/>
              <w:rPr>
                <w:sz w:val="21"/>
              </w:rPr>
            </w:pPr>
            <w:r>
              <w:rPr>
                <w:rFonts w:hint="eastAsia"/>
                <w:sz w:val="21"/>
              </w:rPr>
              <w:t>单位风气正、凝聚力强。</w:t>
            </w:r>
          </w:p>
        </w:tc>
        <w:tc>
          <w:tcPr>
            <w:tcW w:w="840" w:type="dxa"/>
            <w:tcBorders>
              <w:top w:val="single" w:sz="4" w:space="0" w:color="auto"/>
              <w:left w:val="single" w:sz="4" w:space="0" w:color="auto"/>
              <w:bottom w:val="single" w:sz="4" w:space="0" w:color="auto"/>
              <w:right w:val="single" w:sz="4" w:space="0" w:color="auto"/>
            </w:tcBorders>
          </w:tcPr>
          <w:p w:rsidR="00B32CAC" w:rsidRDefault="00B32CAC" w:rsidP="00491BFD">
            <w:pPr>
              <w:spacing w:line="400" w:lineRule="exact"/>
              <w:rPr>
                <w:rFonts w:hint="eastAsia"/>
                <w:sz w:val="21"/>
              </w:rPr>
            </w:pPr>
          </w:p>
        </w:tc>
      </w:tr>
      <w:tr w:rsidR="00B32CAC" w:rsidTr="00491BFD">
        <w:trPr>
          <w:cantSplit/>
        </w:trPr>
        <w:tc>
          <w:tcPr>
            <w:tcW w:w="1183"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jc w:val="center"/>
              <w:rPr>
                <w:rFonts w:hint="eastAsia"/>
                <w:b/>
                <w:bCs/>
                <w:sz w:val="21"/>
              </w:rPr>
            </w:pPr>
            <w:r>
              <w:rPr>
                <w:rFonts w:hint="eastAsia"/>
                <w:b/>
                <w:bCs/>
                <w:sz w:val="21"/>
              </w:rPr>
              <w:t>总  分</w:t>
            </w:r>
          </w:p>
          <w:p w:rsidR="00B32CAC" w:rsidRDefault="00B32CAC" w:rsidP="00491BFD">
            <w:pPr>
              <w:spacing w:line="320" w:lineRule="exact"/>
              <w:jc w:val="center"/>
              <w:rPr>
                <w:rFonts w:hint="eastAsia"/>
                <w:b/>
                <w:bCs/>
                <w:sz w:val="21"/>
              </w:rPr>
            </w:pPr>
            <w:r>
              <w:rPr>
                <w:rFonts w:hint="eastAsia"/>
                <w:b/>
                <w:bCs/>
                <w:sz w:val="21"/>
              </w:rPr>
              <w:t>（满分100分）</w:t>
            </w:r>
          </w:p>
        </w:tc>
        <w:tc>
          <w:tcPr>
            <w:tcW w:w="6800"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rPr>
                <w:sz w:val="21"/>
              </w:rPr>
            </w:pPr>
          </w:p>
        </w:tc>
        <w:tc>
          <w:tcPr>
            <w:tcW w:w="840" w:type="dxa"/>
            <w:tcBorders>
              <w:top w:val="single" w:sz="4" w:space="0" w:color="auto"/>
              <w:left w:val="single" w:sz="4" w:space="0" w:color="auto"/>
              <w:bottom w:val="single" w:sz="4" w:space="0" w:color="auto"/>
              <w:right w:val="single" w:sz="4" w:space="0" w:color="auto"/>
            </w:tcBorders>
          </w:tcPr>
          <w:p w:rsidR="00B32CAC" w:rsidRDefault="00B32CAC" w:rsidP="00491BFD">
            <w:pPr>
              <w:spacing w:line="320" w:lineRule="exact"/>
              <w:rPr>
                <w:sz w:val="21"/>
              </w:rPr>
            </w:pPr>
          </w:p>
        </w:tc>
      </w:tr>
    </w:tbl>
    <w:p w:rsidR="00B32CAC" w:rsidRDefault="00B32CAC" w:rsidP="00B32CAC">
      <w:pPr>
        <w:pStyle w:val="a5"/>
        <w:rPr>
          <w:rFonts w:ascii="Times New Roman" w:eastAsia="宋体"/>
        </w:rPr>
      </w:pPr>
      <w:r>
        <w:rPr>
          <w:b/>
          <w:bCs/>
        </w:rPr>
        <w:t>注：考核档次标准：好≥ 90分; 90＞较好≥ 75分; 75＞一般≥60分; 差＜60分。</w:t>
      </w:r>
    </w:p>
    <w:p w:rsidR="00B32CAC" w:rsidRDefault="00B32CAC" w:rsidP="00B32CAC">
      <w:pPr>
        <w:widowControl/>
        <w:jc w:val="left"/>
        <w:rPr>
          <w:b/>
          <w:bCs/>
          <w:sz w:val="24"/>
        </w:rPr>
      </w:pPr>
    </w:p>
    <w:sectPr w:rsidR="00B32C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19" w:rsidRDefault="00201E19" w:rsidP="00B32CAC">
      <w:r>
        <w:separator/>
      </w:r>
    </w:p>
  </w:endnote>
  <w:endnote w:type="continuationSeparator" w:id="0">
    <w:p w:rsidR="00201E19" w:rsidRDefault="00201E19" w:rsidP="00B3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19" w:rsidRDefault="00201E19" w:rsidP="00B32CAC">
      <w:r>
        <w:separator/>
      </w:r>
    </w:p>
  </w:footnote>
  <w:footnote w:type="continuationSeparator" w:id="0">
    <w:p w:rsidR="00201E19" w:rsidRDefault="00201E19" w:rsidP="00B32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62"/>
    <w:rsid w:val="00145E62"/>
    <w:rsid w:val="00201E19"/>
    <w:rsid w:val="004F09A9"/>
    <w:rsid w:val="00B3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AC"/>
    <w:pPr>
      <w:widowControl w:val="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C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2CAC"/>
    <w:rPr>
      <w:sz w:val="18"/>
      <w:szCs w:val="18"/>
    </w:rPr>
  </w:style>
  <w:style w:type="paragraph" w:styleId="a4">
    <w:name w:val="footer"/>
    <w:basedOn w:val="a"/>
    <w:link w:val="Char0"/>
    <w:uiPriority w:val="99"/>
    <w:unhideWhenUsed/>
    <w:rsid w:val="00B32C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2CAC"/>
    <w:rPr>
      <w:sz w:val="18"/>
      <w:szCs w:val="18"/>
    </w:rPr>
  </w:style>
  <w:style w:type="paragraph" w:styleId="3">
    <w:name w:val="Body Text Indent 3"/>
    <w:basedOn w:val="a"/>
    <w:link w:val="3Char"/>
    <w:semiHidden/>
    <w:rsid w:val="00B32CAC"/>
    <w:pPr>
      <w:spacing w:line="440" w:lineRule="atLeast"/>
      <w:ind w:firstLineChars="200" w:firstLine="480"/>
    </w:pPr>
    <w:rPr>
      <w:rFonts w:hint="eastAsia"/>
      <w:sz w:val="24"/>
    </w:rPr>
  </w:style>
  <w:style w:type="character" w:customStyle="1" w:styleId="3Char">
    <w:name w:val="正文文本缩进 3 Char"/>
    <w:basedOn w:val="a0"/>
    <w:link w:val="3"/>
    <w:semiHidden/>
    <w:rsid w:val="00B32CAC"/>
    <w:rPr>
      <w:rFonts w:ascii="仿宋_GB2312" w:eastAsia="仿宋_GB2312" w:hAnsi="Times New Roman" w:cs="Times New Roman"/>
      <w:sz w:val="24"/>
      <w:szCs w:val="20"/>
    </w:rPr>
  </w:style>
  <w:style w:type="paragraph" w:styleId="a5">
    <w:name w:val="Date"/>
    <w:basedOn w:val="a"/>
    <w:next w:val="a"/>
    <w:link w:val="Char1"/>
    <w:semiHidden/>
    <w:rsid w:val="00B32CAC"/>
    <w:rPr>
      <w:rFonts w:hint="eastAsia"/>
      <w:sz w:val="24"/>
    </w:rPr>
  </w:style>
  <w:style w:type="character" w:customStyle="1" w:styleId="Char1">
    <w:name w:val="日期 Char"/>
    <w:basedOn w:val="a0"/>
    <w:link w:val="a5"/>
    <w:semiHidden/>
    <w:rsid w:val="00B32CAC"/>
    <w:rPr>
      <w:rFonts w:ascii="仿宋_GB2312" w:eastAsia="仿宋_GB2312"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AC"/>
    <w:pPr>
      <w:widowControl w:val="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C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2CAC"/>
    <w:rPr>
      <w:sz w:val="18"/>
      <w:szCs w:val="18"/>
    </w:rPr>
  </w:style>
  <w:style w:type="paragraph" w:styleId="a4">
    <w:name w:val="footer"/>
    <w:basedOn w:val="a"/>
    <w:link w:val="Char0"/>
    <w:uiPriority w:val="99"/>
    <w:unhideWhenUsed/>
    <w:rsid w:val="00B32C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2CAC"/>
    <w:rPr>
      <w:sz w:val="18"/>
      <w:szCs w:val="18"/>
    </w:rPr>
  </w:style>
  <w:style w:type="paragraph" w:styleId="3">
    <w:name w:val="Body Text Indent 3"/>
    <w:basedOn w:val="a"/>
    <w:link w:val="3Char"/>
    <w:semiHidden/>
    <w:rsid w:val="00B32CAC"/>
    <w:pPr>
      <w:spacing w:line="440" w:lineRule="atLeast"/>
      <w:ind w:firstLineChars="200" w:firstLine="480"/>
    </w:pPr>
    <w:rPr>
      <w:rFonts w:hint="eastAsia"/>
      <w:sz w:val="24"/>
    </w:rPr>
  </w:style>
  <w:style w:type="character" w:customStyle="1" w:styleId="3Char">
    <w:name w:val="正文文本缩进 3 Char"/>
    <w:basedOn w:val="a0"/>
    <w:link w:val="3"/>
    <w:semiHidden/>
    <w:rsid w:val="00B32CAC"/>
    <w:rPr>
      <w:rFonts w:ascii="仿宋_GB2312" w:eastAsia="仿宋_GB2312" w:hAnsi="Times New Roman" w:cs="Times New Roman"/>
      <w:sz w:val="24"/>
      <w:szCs w:val="20"/>
    </w:rPr>
  </w:style>
  <w:style w:type="paragraph" w:styleId="a5">
    <w:name w:val="Date"/>
    <w:basedOn w:val="a"/>
    <w:next w:val="a"/>
    <w:link w:val="Char1"/>
    <w:semiHidden/>
    <w:rsid w:val="00B32CAC"/>
    <w:rPr>
      <w:rFonts w:hint="eastAsia"/>
      <w:sz w:val="24"/>
    </w:rPr>
  </w:style>
  <w:style w:type="character" w:customStyle="1" w:styleId="Char1">
    <w:name w:val="日期 Char"/>
    <w:basedOn w:val="a0"/>
    <w:link w:val="a5"/>
    <w:semiHidden/>
    <w:rsid w:val="00B32CAC"/>
    <w:rPr>
      <w:rFonts w:ascii="仿宋_GB2312" w:eastAsia="仿宋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gulanding</dc:creator>
  <cp:keywords/>
  <dc:description/>
  <cp:lastModifiedBy>gulanding</cp:lastModifiedBy>
  <cp:revision>2</cp:revision>
  <dcterms:created xsi:type="dcterms:W3CDTF">2014-05-23T02:04:00Z</dcterms:created>
  <dcterms:modified xsi:type="dcterms:W3CDTF">2014-05-23T02:05:00Z</dcterms:modified>
</cp:coreProperties>
</file>