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kern w:val="0"/>
          <w:sz w:val="36"/>
          <w:szCs w:val="36"/>
        </w:rPr>
      </w:pPr>
      <w:r>
        <w:rPr>
          <w:rFonts w:eastAsia="黑体"/>
          <w:b/>
          <w:color w:val="auto"/>
          <w:spacing w:val="60"/>
          <w:kern w:val="52"/>
          <w:sz w:val="36"/>
          <w:szCs w:val="36"/>
        </w:rPr>
        <w:t>中国地质调查局西安</w:t>
      </w:r>
      <w:r>
        <w:rPr>
          <w:rFonts w:hint="eastAsia" w:eastAsia="黑体"/>
          <w:b/>
          <w:color w:val="auto"/>
          <w:spacing w:val="60"/>
          <w:kern w:val="52"/>
          <w:sz w:val="36"/>
          <w:szCs w:val="36"/>
        </w:rPr>
        <w:t>矿产资源</w:t>
      </w:r>
      <w:r>
        <w:rPr>
          <w:rFonts w:eastAsia="黑体"/>
          <w:b/>
          <w:color w:val="auto"/>
          <w:spacing w:val="60"/>
          <w:kern w:val="52"/>
          <w:sz w:val="36"/>
          <w:szCs w:val="36"/>
        </w:rPr>
        <w:t>调查中心</w:t>
      </w:r>
    </w:p>
    <w:p>
      <w:pPr>
        <w:jc w:val="center"/>
        <w:rPr>
          <w:rFonts w:ascii="黑体" w:hAnsi="黑体" w:eastAsia="黑体"/>
          <w:b/>
          <w:kern w:val="0"/>
          <w:sz w:val="44"/>
          <w:szCs w:val="44"/>
        </w:rPr>
      </w:pPr>
      <w:r>
        <w:rPr>
          <w:rFonts w:eastAsia="黑体"/>
          <w:b/>
          <w:spacing w:val="60"/>
          <w:kern w:val="52"/>
          <w:sz w:val="44"/>
          <w:szCs w:val="44"/>
        </w:rPr>
        <w:t>委托业务任务书</w:t>
      </w:r>
    </w:p>
    <w:p>
      <w:pPr>
        <w:pStyle w:val="9"/>
        <w:pBdr>
          <w:bottom w:val="single" w:color="FF0000" w:sz="12" w:space="0"/>
        </w:pBdr>
        <w:spacing w:line="480" w:lineRule="exact"/>
        <w:rPr>
          <w:rFonts w:eastAsia="仿宋_GB2312"/>
          <w:sz w:val="30"/>
          <w:szCs w:val="30"/>
        </w:rPr>
      </w:pPr>
      <w:r>
        <w:rPr>
          <w:rFonts w:eastAsia="仿宋_GB2312"/>
          <w:b/>
          <w:sz w:val="30"/>
          <w:szCs w:val="30"/>
        </w:rPr>
        <w:t>编号：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Z</w:t>
      </w:r>
      <w:r>
        <w:rPr>
          <w:rFonts w:eastAsia="仿宋_GB2312"/>
          <w:b/>
          <w:bCs/>
          <w:color w:val="000000"/>
          <w:kern w:val="0"/>
          <w:sz w:val="30"/>
          <w:szCs w:val="30"/>
        </w:rPr>
        <w:t>D202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2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  <w:lang w:val="en-US" w:eastAsia="zh-CN"/>
        </w:rPr>
        <w:t>0139</w:t>
      </w:r>
      <w:r>
        <w:rPr>
          <w:rFonts w:eastAsia="仿宋_GB2312"/>
          <w:b/>
          <w:bCs/>
          <w:color w:val="000000"/>
          <w:kern w:val="0"/>
          <w:sz w:val="30"/>
          <w:szCs w:val="30"/>
        </w:rPr>
        <w:t>-01</w:t>
      </w:r>
    </w:p>
    <w:tbl>
      <w:tblPr>
        <w:tblStyle w:val="11"/>
        <w:tblW w:w="8789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6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9" w:id="-1539646720"/>
              </w:rPr>
              <w:t>委托业务名称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>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hint="default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  <w:t>土壤样品、生物样品、大气湿沉降样品测试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工作起止年限：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2022年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所属</w:t>
            </w:r>
            <w:r>
              <w:rPr>
                <w:rFonts w:hint="eastAsia" w:eastAsia="仿宋_GB2312"/>
                <w:b/>
                <w:color w:val="000000"/>
                <w:sz w:val="32"/>
                <w:szCs w:val="32"/>
              </w:rPr>
              <w:t>二级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>项目：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  <w:t>秦岭-黄土高原过渡带自然资源要素相互作用与生态退化调查监测与评价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z w:val="32"/>
                <w:szCs w:val="32"/>
              </w:rPr>
              <w:t>外协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>单位：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一、</w:t>
      </w: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2年</w:t>
      </w:r>
      <w:r>
        <w:rPr>
          <w:rFonts w:eastAsia="仿宋_GB2312"/>
          <w:b/>
          <w:color w:val="000000"/>
          <w:sz w:val="32"/>
          <w:szCs w:val="32"/>
        </w:rPr>
        <w:t>目标任务：</w:t>
      </w:r>
    </w:p>
    <w:p>
      <w:pPr>
        <w:pStyle w:val="27"/>
        <w:spacing w:line="520" w:lineRule="exact"/>
        <w:ind w:firstLine="640" w:firstLineChars="20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按照测试分析相关要求，完成项目样品测试工作，包括土壤样品测试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200</w:t>
      </w:r>
      <w:r>
        <w:rPr>
          <w:rFonts w:hint="eastAsia" w:ascii="Times New Roman" w:hAnsi="Times New Roman" w:cs="Times New Roman"/>
          <w:sz w:val="32"/>
          <w:szCs w:val="32"/>
        </w:rPr>
        <w:t>件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生物样品测试30件，大气湿沉降样品测试3件</w:t>
      </w:r>
      <w:r>
        <w:rPr>
          <w:rFonts w:hint="eastAsia" w:ascii="Times New Roman" w:hAnsi="Times New Roman" w:cs="Times New Roman"/>
          <w:sz w:val="32"/>
          <w:szCs w:val="32"/>
        </w:rPr>
        <w:t>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color w:val="000000"/>
          <w:sz w:val="32"/>
          <w:szCs w:val="32"/>
          <w:lang w:val="en-US" w:eastAsia="zh-CN"/>
        </w:rPr>
        <w:t>二、</w:t>
      </w:r>
      <w:r>
        <w:rPr>
          <w:rFonts w:eastAsia="仿宋_GB2312"/>
          <w:b/>
          <w:color w:val="000000"/>
          <w:sz w:val="32"/>
          <w:szCs w:val="32"/>
        </w:rPr>
        <w:t>2022年实物工作量：</w:t>
      </w:r>
    </w:p>
    <w:p>
      <w:pPr>
        <w:adjustRightInd w:val="0"/>
        <w:snapToGrid w:val="0"/>
        <w:spacing w:line="52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完成土壤样品测试</w:t>
      </w:r>
      <w:r>
        <w:rPr>
          <w:rFonts w:hint="eastAsia" w:eastAsia="仿宋_GB2312"/>
          <w:sz w:val="32"/>
          <w:szCs w:val="32"/>
          <w:lang w:val="en-US" w:eastAsia="zh-CN"/>
        </w:rPr>
        <w:t>200</w:t>
      </w:r>
      <w:r>
        <w:rPr>
          <w:rFonts w:eastAsia="仿宋_GB2312"/>
          <w:sz w:val="32"/>
          <w:szCs w:val="32"/>
        </w:rPr>
        <w:t>件，测试</w:t>
      </w:r>
      <w:r>
        <w:rPr>
          <w:rFonts w:hint="eastAsia" w:eastAsia="仿宋_GB2312"/>
          <w:sz w:val="32"/>
          <w:szCs w:val="32"/>
        </w:rPr>
        <w:t>有机质、容重、全氮、碱解氮、全钾、pH、全磷、有效磷、速效钾、有机碳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电导率、总碳、硒、砷和颗粒分析</w:t>
      </w:r>
      <w:bookmarkStart w:id="0" w:name="_GoBack"/>
      <w:bookmarkEnd w:id="0"/>
      <w:r>
        <w:rPr>
          <w:rFonts w:eastAsia="仿宋_GB2312"/>
          <w:sz w:val="32"/>
          <w:szCs w:val="32"/>
        </w:rPr>
        <w:t>共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eastAsia="仿宋_GB2312"/>
          <w:sz w:val="32"/>
          <w:szCs w:val="32"/>
        </w:rPr>
        <w:t>项指标</w:t>
      </w:r>
      <w:r>
        <w:rPr>
          <w:rFonts w:hint="eastAsia" w:eastAsia="仿宋_GB2312"/>
          <w:sz w:val="32"/>
          <w:szCs w:val="32"/>
          <w:lang w:eastAsia="zh-CN"/>
        </w:rPr>
        <w:t>；</w:t>
      </w:r>
      <w:r>
        <w:rPr>
          <w:rFonts w:hint="eastAsia" w:eastAsia="仿宋_GB2312"/>
          <w:sz w:val="32"/>
          <w:szCs w:val="32"/>
          <w:lang w:val="en-US" w:eastAsia="zh-CN"/>
        </w:rPr>
        <w:t>完成生物样品30件，测试有机碳共1项指标；完成大气湿沉降样品测试3件，测试电导率、pH，F</w:t>
      </w:r>
      <w:r>
        <w:rPr>
          <w:rFonts w:hint="eastAsia" w:eastAsia="仿宋_GB2312"/>
          <w:sz w:val="32"/>
          <w:szCs w:val="32"/>
          <w:vertAlign w:val="superscript"/>
          <w:lang w:val="en-US" w:eastAsia="zh-CN"/>
        </w:rPr>
        <w:t>-</w:t>
      </w:r>
      <w:r>
        <w:rPr>
          <w:rFonts w:hint="eastAsia" w:eastAsia="仿宋_GB2312"/>
          <w:sz w:val="32"/>
          <w:szCs w:val="32"/>
          <w:lang w:val="en-US" w:eastAsia="zh-CN"/>
        </w:rPr>
        <w:t>、Cl</w:t>
      </w:r>
      <w:r>
        <w:rPr>
          <w:rFonts w:hint="eastAsia" w:eastAsia="仿宋_GB2312"/>
          <w:sz w:val="32"/>
          <w:szCs w:val="32"/>
          <w:vertAlign w:val="superscript"/>
          <w:lang w:val="en-US" w:eastAsia="zh-CN"/>
        </w:rPr>
        <w:t>-</w:t>
      </w:r>
      <w:r>
        <w:rPr>
          <w:rFonts w:hint="eastAsia" w:eastAsia="仿宋_GB2312"/>
          <w:sz w:val="32"/>
          <w:szCs w:val="32"/>
          <w:lang w:val="en-US" w:eastAsia="zh-CN"/>
        </w:rPr>
        <w:t>、SO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4</w:t>
      </w:r>
      <w:r>
        <w:rPr>
          <w:rFonts w:hint="eastAsia" w:eastAsia="仿宋_GB2312"/>
          <w:sz w:val="32"/>
          <w:szCs w:val="32"/>
          <w:vertAlign w:val="superscript"/>
          <w:lang w:val="en-US" w:eastAsia="zh-CN"/>
        </w:rPr>
        <w:t>2-</w:t>
      </w:r>
      <w:r>
        <w:rPr>
          <w:rFonts w:hint="eastAsia" w:eastAsia="仿宋_GB2312"/>
          <w:sz w:val="32"/>
          <w:szCs w:val="32"/>
          <w:lang w:val="en-US" w:eastAsia="zh-CN"/>
        </w:rPr>
        <w:t>、K</w:t>
      </w:r>
      <w:r>
        <w:rPr>
          <w:rFonts w:hint="eastAsia" w:eastAsia="仿宋_GB2312"/>
          <w:sz w:val="32"/>
          <w:szCs w:val="32"/>
          <w:vertAlign w:val="superscript"/>
          <w:lang w:val="en-US" w:eastAsia="zh-CN"/>
        </w:rPr>
        <w:t>+</w:t>
      </w:r>
      <w:r>
        <w:rPr>
          <w:rFonts w:hint="eastAsia" w:eastAsia="仿宋_GB2312"/>
          <w:sz w:val="32"/>
          <w:szCs w:val="32"/>
          <w:lang w:val="en-US" w:eastAsia="zh-CN"/>
        </w:rPr>
        <w:t>、Na</w:t>
      </w:r>
      <w:r>
        <w:rPr>
          <w:rFonts w:hint="eastAsia" w:eastAsia="仿宋_GB2312"/>
          <w:sz w:val="32"/>
          <w:szCs w:val="32"/>
          <w:vertAlign w:val="superscript"/>
          <w:lang w:val="en-US" w:eastAsia="zh-CN"/>
        </w:rPr>
        <w:t>+</w:t>
      </w:r>
      <w:r>
        <w:rPr>
          <w:rFonts w:hint="eastAsia" w:eastAsia="仿宋_GB2312"/>
          <w:sz w:val="32"/>
          <w:szCs w:val="32"/>
          <w:lang w:val="en-US" w:eastAsia="zh-CN"/>
        </w:rPr>
        <w:t>、NO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eastAsia="仿宋_GB2312"/>
          <w:sz w:val="32"/>
          <w:szCs w:val="32"/>
          <w:vertAlign w:val="superscript"/>
          <w:lang w:val="en-US" w:eastAsia="zh-CN"/>
        </w:rPr>
        <w:t>-</w:t>
      </w:r>
      <w:r>
        <w:rPr>
          <w:rFonts w:hint="eastAsia" w:eastAsia="仿宋_GB2312"/>
          <w:sz w:val="32"/>
          <w:szCs w:val="32"/>
          <w:lang w:val="en-US" w:eastAsia="zh-CN"/>
        </w:rPr>
        <w:t>、NO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3</w:t>
      </w:r>
      <w:r>
        <w:rPr>
          <w:rFonts w:hint="eastAsia" w:eastAsia="仿宋_GB2312"/>
          <w:sz w:val="32"/>
          <w:szCs w:val="32"/>
          <w:vertAlign w:val="superscript"/>
          <w:lang w:val="en-US" w:eastAsia="zh-CN"/>
        </w:rPr>
        <w:t>-</w:t>
      </w:r>
      <w:r>
        <w:rPr>
          <w:rFonts w:hint="eastAsia" w:eastAsia="仿宋_GB2312"/>
          <w:sz w:val="32"/>
          <w:szCs w:val="32"/>
          <w:lang w:val="en-US" w:eastAsia="zh-CN"/>
        </w:rPr>
        <w:t>和NH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4</w:t>
      </w:r>
      <w:r>
        <w:rPr>
          <w:rFonts w:hint="eastAsia" w:eastAsia="仿宋_GB2312"/>
          <w:sz w:val="32"/>
          <w:szCs w:val="32"/>
          <w:vertAlign w:val="superscript"/>
          <w:lang w:val="en-US" w:eastAsia="zh-CN"/>
        </w:rPr>
        <w:t>+</w:t>
      </w:r>
      <w:r>
        <w:rPr>
          <w:rFonts w:hint="eastAsia" w:eastAsia="仿宋_GB2312"/>
          <w:sz w:val="32"/>
          <w:szCs w:val="32"/>
          <w:vertAlign w:val="baseline"/>
          <w:lang w:val="en-US" w:eastAsia="zh-CN"/>
        </w:rPr>
        <w:t>共10项指标</w:t>
      </w:r>
      <w:r>
        <w:rPr>
          <w:rFonts w:hint="eastAsia" w:eastAsia="仿宋_GB2312"/>
          <w:sz w:val="32"/>
          <w:szCs w:val="32"/>
        </w:rPr>
        <w:t>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color w:val="000000"/>
          <w:sz w:val="32"/>
          <w:szCs w:val="32"/>
          <w:lang w:val="en-US" w:eastAsia="zh-CN"/>
        </w:rPr>
        <w:t>三、</w:t>
      </w:r>
      <w:r>
        <w:rPr>
          <w:rFonts w:eastAsia="仿宋_GB2312"/>
          <w:b/>
          <w:color w:val="000000"/>
          <w:sz w:val="32"/>
          <w:szCs w:val="32"/>
        </w:rPr>
        <w:t>2022年</w:t>
      </w:r>
      <w:r>
        <w:rPr>
          <w:rFonts w:hint="eastAsia" w:eastAsia="仿宋_GB2312"/>
          <w:b/>
          <w:color w:val="000000"/>
          <w:sz w:val="32"/>
          <w:szCs w:val="32"/>
        </w:rPr>
        <w:t>度</w:t>
      </w:r>
      <w:r>
        <w:rPr>
          <w:rFonts w:eastAsia="仿宋_GB2312"/>
          <w:b/>
          <w:color w:val="000000"/>
          <w:sz w:val="32"/>
          <w:szCs w:val="32"/>
        </w:rPr>
        <w:t>预期成果：</w:t>
      </w:r>
    </w:p>
    <w:p>
      <w:pPr>
        <w:pStyle w:val="27"/>
        <w:spacing w:line="520" w:lineRule="exact"/>
        <w:ind w:firstLine="640" w:firstLineChars="20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（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cs="Times New Roman"/>
          <w:sz w:val="32"/>
          <w:szCs w:val="32"/>
        </w:rPr>
        <w:t>）提交分析测试报告（原始数据光盘1份，纸介质分析测试报告1份）；</w:t>
      </w:r>
    </w:p>
    <w:p>
      <w:pPr>
        <w:pStyle w:val="27"/>
        <w:spacing w:line="520" w:lineRule="exact"/>
        <w:ind w:firstLine="640" w:firstLineChars="200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（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cs="Times New Roman"/>
          <w:sz w:val="32"/>
          <w:szCs w:val="32"/>
        </w:rPr>
        <w:t>）提交质量评述报告1份；</w:t>
      </w:r>
    </w:p>
    <w:p>
      <w:pPr>
        <w:pStyle w:val="27"/>
        <w:spacing w:line="520" w:lineRule="exact"/>
        <w:ind w:firstLine="640" w:firstLineChars="200"/>
        <w:jc w:val="both"/>
        <w:outlineLvl w:val="0"/>
        <w:rPr>
          <w:rFonts w:hint="eastAsia"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提交报告时间：2022年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cs="Times New Roman"/>
          <w:sz w:val="32"/>
          <w:szCs w:val="32"/>
        </w:rPr>
        <w:t>月。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四、</w:t>
      </w:r>
      <w:r>
        <w:rPr>
          <w:rFonts w:hint="eastAsia" w:eastAsia="仿宋_GB2312"/>
          <w:b/>
          <w:sz w:val="32"/>
          <w:szCs w:val="32"/>
          <w:lang w:val="en-US" w:eastAsia="zh-CN"/>
        </w:rPr>
        <w:t>2022年度</w:t>
      </w:r>
      <w:r>
        <w:rPr>
          <w:rFonts w:eastAsia="仿宋_GB2312"/>
          <w:b/>
          <w:color w:val="000000"/>
          <w:sz w:val="32"/>
          <w:szCs w:val="32"/>
        </w:rPr>
        <w:t>经费预算：</w:t>
      </w:r>
    </w:p>
    <w:p>
      <w:pPr>
        <w:adjustRightInd w:val="0"/>
        <w:snapToGrid w:val="0"/>
        <w:spacing w:line="52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022</w:t>
      </w:r>
      <w:r>
        <w:rPr>
          <w:rFonts w:hint="eastAsia" w:eastAsia="仿宋_GB2312"/>
          <w:color w:val="000000"/>
          <w:sz w:val="32"/>
          <w:szCs w:val="32"/>
        </w:rPr>
        <w:t>年度经费预算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13.00</w:t>
      </w:r>
      <w:r>
        <w:rPr>
          <w:rFonts w:eastAsia="仿宋_GB2312"/>
          <w:color w:val="000000"/>
          <w:sz w:val="32"/>
          <w:szCs w:val="32"/>
        </w:rPr>
        <w:t>万元。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sz w:val="32"/>
          <w:szCs w:val="32"/>
        </w:rPr>
      </w:pPr>
    </w:p>
    <w:p>
      <w:pPr>
        <w:wordWrap w:val="0"/>
        <w:adjustRightInd w:val="0"/>
        <w:snapToGrid w:val="0"/>
        <w:spacing w:line="480" w:lineRule="exact"/>
        <w:jc w:val="right"/>
      </w:pPr>
      <w:r>
        <w:rPr>
          <w:rFonts w:eastAsia="仿宋_GB2312"/>
          <w:color w:val="000000"/>
          <w:sz w:val="32"/>
          <w:szCs w:val="32"/>
        </w:rPr>
        <w:t>2022年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31</w:t>
      </w:r>
      <w:r>
        <w:rPr>
          <w:rFonts w:eastAsia="仿宋_GB2312"/>
          <w:color w:val="00000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mZDJhZmE2MzhlZjhhYTM2MjEyM2JmNDk2MGI0YmIifQ=="/>
  </w:docVars>
  <w:rsids>
    <w:rsidRoot w:val="00427978"/>
    <w:rsid w:val="00004951"/>
    <w:rsid w:val="0000769A"/>
    <w:rsid w:val="000168B6"/>
    <w:rsid w:val="00021F72"/>
    <w:rsid w:val="00022F0A"/>
    <w:rsid w:val="00023317"/>
    <w:rsid w:val="00023D5B"/>
    <w:rsid w:val="00024DD0"/>
    <w:rsid w:val="00030646"/>
    <w:rsid w:val="000312E5"/>
    <w:rsid w:val="00036E99"/>
    <w:rsid w:val="00051F84"/>
    <w:rsid w:val="00053893"/>
    <w:rsid w:val="00060692"/>
    <w:rsid w:val="00066A0C"/>
    <w:rsid w:val="00074EAA"/>
    <w:rsid w:val="00076898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4CC0"/>
    <w:rsid w:val="000C7E96"/>
    <w:rsid w:val="000E0A8B"/>
    <w:rsid w:val="00111A55"/>
    <w:rsid w:val="00112A4F"/>
    <w:rsid w:val="001221D9"/>
    <w:rsid w:val="00134E1A"/>
    <w:rsid w:val="00147031"/>
    <w:rsid w:val="0016251A"/>
    <w:rsid w:val="00165338"/>
    <w:rsid w:val="001673C2"/>
    <w:rsid w:val="00171348"/>
    <w:rsid w:val="00171D9B"/>
    <w:rsid w:val="00173FD5"/>
    <w:rsid w:val="00177987"/>
    <w:rsid w:val="0018029D"/>
    <w:rsid w:val="00181CEA"/>
    <w:rsid w:val="0018266F"/>
    <w:rsid w:val="00185A16"/>
    <w:rsid w:val="00197E29"/>
    <w:rsid w:val="001C14F3"/>
    <w:rsid w:val="001C66CD"/>
    <w:rsid w:val="001D0348"/>
    <w:rsid w:val="001D5AEE"/>
    <w:rsid w:val="001E38B9"/>
    <w:rsid w:val="001E41F6"/>
    <w:rsid w:val="001F4132"/>
    <w:rsid w:val="001F63DC"/>
    <w:rsid w:val="00205F1B"/>
    <w:rsid w:val="002076B7"/>
    <w:rsid w:val="00220F48"/>
    <w:rsid w:val="00224E81"/>
    <w:rsid w:val="00226AEC"/>
    <w:rsid w:val="002303C5"/>
    <w:rsid w:val="0023086B"/>
    <w:rsid w:val="00231896"/>
    <w:rsid w:val="00237E56"/>
    <w:rsid w:val="00242643"/>
    <w:rsid w:val="00243F39"/>
    <w:rsid w:val="00246F0F"/>
    <w:rsid w:val="002527DE"/>
    <w:rsid w:val="002531BD"/>
    <w:rsid w:val="0025584B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D28A3"/>
    <w:rsid w:val="002E002E"/>
    <w:rsid w:val="002F472F"/>
    <w:rsid w:val="0030402A"/>
    <w:rsid w:val="00312026"/>
    <w:rsid w:val="00312954"/>
    <w:rsid w:val="00312AD1"/>
    <w:rsid w:val="0031327C"/>
    <w:rsid w:val="00313847"/>
    <w:rsid w:val="00316CA3"/>
    <w:rsid w:val="00317804"/>
    <w:rsid w:val="00327B48"/>
    <w:rsid w:val="00335C85"/>
    <w:rsid w:val="00336610"/>
    <w:rsid w:val="00336D16"/>
    <w:rsid w:val="00337507"/>
    <w:rsid w:val="00342BC8"/>
    <w:rsid w:val="00343DFB"/>
    <w:rsid w:val="00344A8C"/>
    <w:rsid w:val="00347774"/>
    <w:rsid w:val="00353E19"/>
    <w:rsid w:val="00357FA7"/>
    <w:rsid w:val="00364D69"/>
    <w:rsid w:val="003662F9"/>
    <w:rsid w:val="0037798D"/>
    <w:rsid w:val="00383959"/>
    <w:rsid w:val="0039300C"/>
    <w:rsid w:val="0039332A"/>
    <w:rsid w:val="00395279"/>
    <w:rsid w:val="003973B2"/>
    <w:rsid w:val="003A2823"/>
    <w:rsid w:val="003A38AE"/>
    <w:rsid w:val="003A57A7"/>
    <w:rsid w:val="003B125F"/>
    <w:rsid w:val="003B3092"/>
    <w:rsid w:val="003B53A4"/>
    <w:rsid w:val="003C6444"/>
    <w:rsid w:val="003D2FF1"/>
    <w:rsid w:val="003D7DA4"/>
    <w:rsid w:val="003E4F37"/>
    <w:rsid w:val="003E7148"/>
    <w:rsid w:val="003E77FF"/>
    <w:rsid w:val="003E7B67"/>
    <w:rsid w:val="003F24E9"/>
    <w:rsid w:val="004232A0"/>
    <w:rsid w:val="004238C3"/>
    <w:rsid w:val="00424D32"/>
    <w:rsid w:val="00427978"/>
    <w:rsid w:val="00427B9B"/>
    <w:rsid w:val="004305EF"/>
    <w:rsid w:val="004324B5"/>
    <w:rsid w:val="004332B0"/>
    <w:rsid w:val="00442FAF"/>
    <w:rsid w:val="00457844"/>
    <w:rsid w:val="00462267"/>
    <w:rsid w:val="00464D6D"/>
    <w:rsid w:val="0046570C"/>
    <w:rsid w:val="00465D78"/>
    <w:rsid w:val="00467B77"/>
    <w:rsid w:val="004771F2"/>
    <w:rsid w:val="0047734E"/>
    <w:rsid w:val="0048127B"/>
    <w:rsid w:val="004830C1"/>
    <w:rsid w:val="00490546"/>
    <w:rsid w:val="0049074E"/>
    <w:rsid w:val="00491E77"/>
    <w:rsid w:val="00494EB0"/>
    <w:rsid w:val="004A656E"/>
    <w:rsid w:val="004B0ADE"/>
    <w:rsid w:val="004C6257"/>
    <w:rsid w:val="004D78E0"/>
    <w:rsid w:val="004E45A8"/>
    <w:rsid w:val="004F23AB"/>
    <w:rsid w:val="004F376B"/>
    <w:rsid w:val="004F64B5"/>
    <w:rsid w:val="00504542"/>
    <w:rsid w:val="00511240"/>
    <w:rsid w:val="005132FD"/>
    <w:rsid w:val="00514108"/>
    <w:rsid w:val="00516CB1"/>
    <w:rsid w:val="00521893"/>
    <w:rsid w:val="00525DC5"/>
    <w:rsid w:val="00534126"/>
    <w:rsid w:val="005453D3"/>
    <w:rsid w:val="00547F79"/>
    <w:rsid w:val="00551B2C"/>
    <w:rsid w:val="005521D2"/>
    <w:rsid w:val="005602FD"/>
    <w:rsid w:val="005657EA"/>
    <w:rsid w:val="00565BA8"/>
    <w:rsid w:val="00567740"/>
    <w:rsid w:val="0057173C"/>
    <w:rsid w:val="00576F22"/>
    <w:rsid w:val="00577834"/>
    <w:rsid w:val="0058607B"/>
    <w:rsid w:val="00591862"/>
    <w:rsid w:val="005969DE"/>
    <w:rsid w:val="005A57DC"/>
    <w:rsid w:val="005B69A3"/>
    <w:rsid w:val="005C16F3"/>
    <w:rsid w:val="005E00DF"/>
    <w:rsid w:val="005E2A77"/>
    <w:rsid w:val="005E5EB2"/>
    <w:rsid w:val="005F49D9"/>
    <w:rsid w:val="00604BA6"/>
    <w:rsid w:val="00605E63"/>
    <w:rsid w:val="00610AC6"/>
    <w:rsid w:val="00610B08"/>
    <w:rsid w:val="00612E95"/>
    <w:rsid w:val="00613D00"/>
    <w:rsid w:val="00631D98"/>
    <w:rsid w:val="0063570F"/>
    <w:rsid w:val="00644056"/>
    <w:rsid w:val="006527A1"/>
    <w:rsid w:val="00670A7F"/>
    <w:rsid w:val="00673A48"/>
    <w:rsid w:val="00674589"/>
    <w:rsid w:val="0067618C"/>
    <w:rsid w:val="00677BBC"/>
    <w:rsid w:val="00682714"/>
    <w:rsid w:val="00685D63"/>
    <w:rsid w:val="006A34CD"/>
    <w:rsid w:val="006B107C"/>
    <w:rsid w:val="006B41E9"/>
    <w:rsid w:val="006B614D"/>
    <w:rsid w:val="006C1D45"/>
    <w:rsid w:val="006C304B"/>
    <w:rsid w:val="006C37B2"/>
    <w:rsid w:val="006C3A37"/>
    <w:rsid w:val="006D41B9"/>
    <w:rsid w:val="006D7AB2"/>
    <w:rsid w:val="006E102B"/>
    <w:rsid w:val="006E581A"/>
    <w:rsid w:val="006F2AA5"/>
    <w:rsid w:val="00700D01"/>
    <w:rsid w:val="00704787"/>
    <w:rsid w:val="00710898"/>
    <w:rsid w:val="007138DD"/>
    <w:rsid w:val="00714FD8"/>
    <w:rsid w:val="00716500"/>
    <w:rsid w:val="007274B8"/>
    <w:rsid w:val="007326D8"/>
    <w:rsid w:val="007377A8"/>
    <w:rsid w:val="00737AFA"/>
    <w:rsid w:val="007456CD"/>
    <w:rsid w:val="00745FFE"/>
    <w:rsid w:val="00753921"/>
    <w:rsid w:val="00756459"/>
    <w:rsid w:val="007622F6"/>
    <w:rsid w:val="00764581"/>
    <w:rsid w:val="0077635F"/>
    <w:rsid w:val="00782569"/>
    <w:rsid w:val="00790DD3"/>
    <w:rsid w:val="007A01C9"/>
    <w:rsid w:val="007A1600"/>
    <w:rsid w:val="007A5659"/>
    <w:rsid w:val="007A7A7D"/>
    <w:rsid w:val="007B2054"/>
    <w:rsid w:val="007B75E6"/>
    <w:rsid w:val="007B7722"/>
    <w:rsid w:val="007C0E08"/>
    <w:rsid w:val="007C47D2"/>
    <w:rsid w:val="007E000F"/>
    <w:rsid w:val="007F02A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7B77"/>
    <w:rsid w:val="00831A04"/>
    <w:rsid w:val="00832B20"/>
    <w:rsid w:val="0083535C"/>
    <w:rsid w:val="008355C1"/>
    <w:rsid w:val="008401E8"/>
    <w:rsid w:val="0084249F"/>
    <w:rsid w:val="0085212C"/>
    <w:rsid w:val="00856F1F"/>
    <w:rsid w:val="00857BCF"/>
    <w:rsid w:val="00864B23"/>
    <w:rsid w:val="00865EE6"/>
    <w:rsid w:val="0086782D"/>
    <w:rsid w:val="008834A2"/>
    <w:rsid w:val="00883C5E"/>
    <w:rsid w:val="008856F0"/>
    <w:rsid w:val="00891D0D"/>
    <w:rsid w:val="008A4FEC"/>
    <w:rsid w:val="008A61AB"/>
    <w:rsid w:val="008A6B50"/>
    <w:rsid w:val="008B260D"/>
    <w:rsid w:val="008C48BB"/>
    <w:rsid w:val="008C5754"/>
    <w:rsid w:val="008C61C6"/>
    <w:rsid w:val="008C6FC6"/>
    <w:rsid w:val="008D159A"/>
    <w:rsid w:val="008D4422"/>
    <w:rsid w:val="008E160E"/>
    <w:rsid w:val="008E2730"/>
    <w:rsid w:val="008E724D"/>
    <w:rsid w:val="008F3135"/>
    <w:rsid w:val="008F4B57"/>
    <w:rsid w:val="008F5C60"/>
    <w:rsid w:val="008F70D0"/>
    <w:rsid w:val="00915A9C"/>
    <w:rsid w:val="00917ECF"/>
    <w:rsid w:val="0092200D"/>
    <w:rsid w:val="00923599"/>
    <w:rsid w:val="00923F22"/>
    <w:rsid w:val="00927D27"/>
    <w:rsid w:val="009344FB"/>
    <w:rsid w:val="00954E68"/>
    <w:rsid w:val="0097321F"/>
    <w:rsid w:val="00975063"/>
    <w:rsid w:val="00980AF3"/>
    <w:rsid w:val="00982B3A"/>
    <w:rsid w:val="009867A2"/>
    <w:rsid w:val="009872EC"/>
    <w:rsid w:val="009A1A62"/>
    <w:rsid w:val="009A4208"/>
    <w:rsid w:val="009A5D6B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E0E58"/>
    <w:rsid w:val="009E33B2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41BF2"/>
    <w:rsid w:val="00A657DA"/>
    <w:rsid w:val="00A70A54"/>
    <w:rsid w:val="00A772A9"/>
    <w:rsid w:val="00A82363"/>
    <w:rsid w:val="00A83DE0"/>
    <w:rsid w:val="00A86898"/>
    <w:rsid w:val="00A90B3A"/>
    <w:rsid w:val="00A9649A"/>
    <w:rsid w:val="00AA2DF5"/>
    <w:rsid w:val="00AB3CA6"/>
    <w:rsid w:val="00AD15AA"/>
    <w:rsid w:val="00AD29B2"/>
    <w:rsid w:val="00AE0FC8"/>
    <w:rsid w:val="00AE242A"/>
    <w:rsid w:val="00AE2D91"/>
    <w:rsid w:val="00AE5E04"/>
    <w:rsid w:val="00B00CF0"/>
    <w:rsid w:val="00B05E97"/>
    <w:rsid w:val="00B06D84"/>
    <w:rsid w:val="00B23A65"/>
    <w:rsid w:val="00B310BD"/>
    <w:rsid w:val="00B328C1"/>
    <w:rsid w:val="00B33E5F"/>
    <w:rsid w:val="00B35B33"/>
    <w:rsid w:val="00B36666"/>
    <w:rsid w:val="00B47857"/>
    <w:rsid w:val="00B5197C"/>
    <w:rsid w:val="00B540A5"/>
    <w:rsid w:val="00B54D16"/>
    <w:rsid w:val="00B65A40"/>
    <w:rsid w:val="00B7538F"/>
    <w:rsid w:val="00B9406D"/>
    <w:rsid w:val="00B974A6"/>
    <w:rsid w:val="00B97940"/>
    <w:rsid w:val="00BA0C11"/>
    <w:rsid w:val="00BA24E8"/>
    <w:rsid w:val="00BB4F56"/>
    <w:rsid w:val="00BB5E92"/>
    <w:rsid w:val="00BC1183"/>
    <w:rsid w:val="00BE0A95"/>
    <w:rsid w:val="00BE0C0E"/>
    <w:rsid w:val="00BF012F"/>
    <w:rsid w:val="00BF0782"/>
    <w:rsid w:val="00BF0FF8"/>
    <w:rsid w:val="00BF5D74"/>
    <w:rsid w:val="00C0231C"/>
    <w:rsid w:val="00C034EA"/>
    <w:rsid w:val="00C13612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264A"/>
    <w:rsid w:val="00C72BCB"/>
    <w:rsid w:val="00C774D4"/>
    <w:rsid w:val="00C775B5"/>
    <w:rsid w:val="00C97387"/>
    <w:rsid w:val="00CA2760"/>
    <w:rsid w:val="00CB0510"/>
    <w:rsid w:val="00CC2788"/>
    <w:rsid w:val="00CC5A40"/>
    <w:rsid w:val="00CC6C15"/>
    <w:rsid w:val="00CD1FB4"/>
    <w:rsid w:val="00CD565C"/>
    <w:rsid w:val="00CD6F32"/>
    <w:rsid w:val="00CE263B"/>
    <w:rsid w:val="00CE6082"/>
    <w:rsid w:val="00CF4F16"/>
    <w:rsid w:val="00D01499"/>
    <w:rsid w:val="00D12A05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7545C"/>
    <w:rsid w:val="00D87780"/>
    <w:rsid w:val="00D909FA"/>
    <w:rsid w:val="00DA0B90"/>
    <w:rsid w:val="00DA4814"/>
    <w:rsid w:val="00DA6EF5"/>
    <w:rsid w:val="00DB1800"/>
    <w:rsid w:val="00DB4847"/>
    <w:rsid w:val="00DB4919"/>
    <w:rsid w:val="00DC1005"/>
    <w:rsid w:val="00DC40C0"/>
    <w:rsid w:val="00DD5300"/>
    <w:rsid w:val="00DD5C12"/>
    <w:rsid w:val="00DD610A"/>
    <w:rsid w:val="00DD7A2C"/>
    <w:rsid w:val="00DE402E"/>
    <w:rsid w:val="00DF1604"/>
    <w:rsid w:val="00DF3470"/>
    <w:rsid w:val="00E0609D"/>
    <w:rsid w:val="00E20042"/>
    <w:rsid w:val="00E459DF"/>
    <w:rsid w:val="00E54F14"/>
    <w:rsid w:val="00E57C87"/>
    <w:rsid w:val="00E620E4"/>
    <w:rsid w:val="00E647D5"/>
    <w:rsid w:val="00E70E2D"/>
    <w:rsid w:val="00E716D9"/>
    <w:rsid w:val="00E92D80"/>
    <w:rsid w:val="00EA624F"/>
    <w:rsid w:val="00EA7CCE"/>
    <w:rsid w:val="00EB244D"/>
    <w:rsid w:val="00EB673D"/>
    <w:rsid w:val="00EB6D2A"/>
    <w:rsid w:val="00EB774D"/>
    <w:rsid w:val="00EC1D06"/>
    <w:rsid w:val="00EC2D9C"/>
    <w:rsid w:val="00ED4B77"/>
    <w:rsid w:val="00EE4EE3"/>
    <w:rsid w:val="00EE5C4A"/>
    <w:rsid w:val="00F12470"/>
    <w:rsid w:val="00F22475"/>
    <w:rsid w:val="00F31974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B4C08"/>
    <w:rsid w:val="00FC0C88"/>
    <w:rsid w:val="00FC2567"/>
    <w:rsid w:val="00FC5646"/>
    <w:rsid w:val="00FD0183"/>
    <w:rsid w:val="00FD2A87"/>
    <w:rsid w:val="00FD3C01"/>
    <w:rsid w:val="00FE4E37"/>
    <w:rsid w:val="00FE69F4"/>
    <w:rsid w:val="00FF438B"/>
    <w:rsid w:val="00FF66E1"/>
    <w:rsid w:val="0B46375B"/>
    <w:rsid w:val="192D451B"/>
    <w:rsid w:val="1D7D6F90"/>
    <w:rsid w:val="1E6839B8"/>
    <w:rsid w:val="33524BC6"/>
    <w:rsid w:val="431F32E4"/>
    <w:rsid w:val="4DA06729"/>
    <w:rsid w:val="58236157"/>
    <w:rsid w:val="58792886"/>
    <w:rsid w:val="5B8473AD"/>
    <w:rsid w:val="5E6D10AA"/>
    <w:rsid w:val="5FA13FD9"/>
    <w:rsid w:val="69546BAA"/>
    <w:rsid w:val="6D381132"/>
    <w:rsid w:val="7E110E59"/>
    <w:rsid w:val="7E3C11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C63CF5E-5768-4B37-981E-1726D149A9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414</Words>
  <Characters>485</Characters>
  <Lines>2</Lines>
  <Paragraphs>1</Paragraphs>
  <TotalTime>0</TotalTime>
  <ScaleCrop>false</ScaleCrop>
  <LinksUpToDate>false</LinksUpToDate>
  <CharactersWithSpaces>485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2018-04-23T07:41:00Z</dcterms:created>
  <dc:creator>西北项目办</dc:creator>
  <cp:lastModifiedBy>多勋</cp:lastModifiedBy>
  <cp:lastPrinted>2018-11-08T00:42:00Z</cp:lastPrinted>
  <dcterms:modified xsi:type="dcterms:W3CDTF">2022-05-31T00:38:50Z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896B57805A204A6EAD4B9F46E6631623</vt:lpwstr>
  </property>
</Properties>
</file>