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0C" w:rsidRPr="00924BD1" w:rsidRDefault="00065A0C" w:rsidP="00065A0C">
      <w:pPr>
        <w:rPr>
          <w:lang w:val="x-none"/>
        </w:rPr>
      </w:pPr>
      <w:r>
        <w:rPr>
          <w:rFonts w:hint="eastAsia"/>
          <w:lang w:val="x-none"/>
        </w:rPr>
        <w:t>附件：</w:t>
      </w:r>
    </w:p>
    <w:p w:rsidR="00065A0C" w:rsidRPr="00924BD1" w:rsidRDefault="00065A0C" w:rsidP="00065A0C">
      <w:pPr>
        <w:spacing w:after="0"/>
        <w:jc w:val="center"/>
        <w:rPr>
          <w:rFonts w:ascii="黑体" w:eastAsia="黑体" w:hAnsi="黑体"/>
          <w:b/>
          <w:sz w:val="30"/>
          <w:szCs w:val="30"/>
        </w:rPr>
      </w:pPr>
      <w:r w:rsidRPr="00924BD1">
        <w:rPr>
          <w:rFonts w:ascii="黑体" w:eastAsia="黑体" w:hAnsi="黑体" w:hint="eastAsia"/>
          <w:b/>
          <w:sz w:val="30"/>
          <w:szCs w:val="30"/>
        </w:rPr>
        <w:t>中国经济改革促进与能力加强项目（TCC6）</w:t>
      </w:r>
    </w:p>
    <w:p w:rsidR="00065A0C" w:rsidRPr="00924BD1" w:rsidRDefault="00065A0C" w:rsidP="00065A0C">
      <w:pPr>
        <w:spacing w:after="0"/>
        <w:jc w:val="center"/>
        <w:rPr>
          <w:rFonts w:ascii="黑体" w:eastAsia="黑体" w:hAnsi="黑体"/>
          <w:b/>
          <w:sz w:val="30"/>
          <w:szCs w:val="30"/>
        </w:rPr>
      </w:pPr>
      <w:bookmarkStart w:id="0" w:name="_GoBack"/>
      <w:bookmarkEnd w:id="0"/>
      <w:r w:rsidRPr="00924BD1">
        <w:rPr>
          <w:rFonts w:ascii="黑体" w:eastAsia="黑体" w:hAnsi="黑体" w:hint="eastAsia"/>
          <w:b/>
          <w:sz w:val="30"/>
          <w:szCs w:val="30"/>
        </w:rPr>
        <w:t>提高中国能源资源利用效率的政策和措施研究子项目</w:t>
      </w:r>
    </w:p>
    <w:p w:rsidR="00065A0C" w:rsidRPr="00924BD1" w:rsidRDefault="00065A0C" w:rsidP="00065A0C">
      <w:pPr>
        <w:spacing w:after="0"/>
        <w:jc w:val="center"/>
        <w:rPr>
          <w:rFonts w:ascii="黑体" w:eastAsia="黑体" w:hAnsi="黑体"/>
          <w:b/>
          <w:sz w:val="30"/>
          <w:szCs w:val="30"/>
        </w:rPr>
      </w:pPr>
      <w:r w:rsidRPr="00924BD1">
        <w:rPr>
          <w:rFonts w:ascii="黑体" w:eastAsia="黑体" w:hAnsi="黑体" w:hint="eastAsia"/>
          <w:b/>
          <w:sz w:val="30"/>
          <w:szCs w:val="30"/>
        </w:rPr>
        <w:t>能源</w:t>
      </w:r>
      <w:r w:rsidRPr="00924BD1">
        <w:rPr>
          <w:rFonts w:ascii="黑体" w:eastAsia="黑体" w:hAnsi="黑体"/>
          <w:b/>
          <w:sz w:val="30"/>
          <w:szCs w:val="30"/>
        </w:rPr>
        <w:t>资源利用效率提升的结构调整研究</w:t>
      </w:r>
      <w:r w:rsidRPr="00924BD1">
        <w:rPr>
          <w:rFonts w:ascii="黑体" w:eastAsia="黑体" w:hAnsi="黑体" w:hint="eastAsia"/>
          <w:b/>
          <w:sz w:val="30"/>
          <w:szCs w:val="30"/>
        </w:rPr>
        <w:t>工作任务大纲</w:t>
      </w:r>
    </w:p>
    <w:p w:rsidR="00065A0C" w:rsidRPr="00924BD1" w:rsidRDefault="00065A0C" w:rsidP="00065A0C">
      <w:pPr>
        <w:spacing w:line="520" w:lineRule="exact"/>
        <w:jc w:val="center"/>
        <w:rPr>
          <w:rFonts w:ascii="宋体" w:hAnsi="宋体"/>
          <w:sz w:val="24"/>
        </w:rPr>
      </w:pPr>
      <w:r w:rsidRPr="00924BD1">
        <w:rPr>
          <w:rFonts w:ascii="宋体" w:hAnsi="宋体" w:hint="eastAsia"/>
          <w:sz w:val="24"/>
        </w:rPr>
        <w:tab/>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经财政部批准，自然资源部中国地质调查局正在执行世界银行贷款“中国经济改革促进与能力加强项目”中“提高中国能源资源利用效率的政策和措施研究”子项目。该子项目的目标是为提高我国能源资源利用效率，推动经济发展质量变革、效率变革、动力变革，提高全要素生产率，拟从能源资源效率提升的管理政策、结构调整和技术政策开展研究。为此，自然资源部中国地质调查局希望聘请咨询机构，就能源资源利用效率提升的管理政策开展研究。</w:t>
      </w:r>
    </w:p>
    <w:p w:rsidR="00065A0C" w:rsidRPr="00924BD1" w:rsidRDefault="00065A0C" w:rsidP="00065A0C">
      <w:pPr>
        <w:overflowPunct w:val="0"/>
        <w:autoSpaceDE w:val="0"/>
        <w:autoSpaceDN w:val="0"/>
        <w:spacing w:line="360" w:lineRule="auto"/>
        <w:ind w:firstLineChars="200" w:firstLine="498"/>
        <w:outlineLvl w:val="0"/>
        <w:rPr>
          <w:rFonts w:ascii="宋体" w:hAnsi="宋体"/>
          <w:b/>
          <w:spacing w:val="4"/>
          <w:kern w:val="0"/>
          <w:sz w:val="24"/>
          <w:lang w:val="x-none" w:eastAsia="x-none"/>
        </w:rPr>
      </w:pPr>
      <w:proofErr w:type="spellStart"/>
      <w:r w:rsidRPr="00924BD1">
        <w:rPr>
          <w:rFonts w:ascii="宋体" w:hAnsi="宋体" w:hint="eastAsia"/>
          <w:b/>
          <w:spacing w:val="4"/>
          <w:kern w:val="0"/>
          <w:sz w:val="24"/>
          <w:lang w:val="x-none" w:eastAsia="x-none"/>
        </w:rPr>
        <w:t>一、背景</w:t>
      </w:r>
      <w:proofErr w:type="spellEnd"/>
    </w:p>
    <w:p w:rsidR="00065A0C" w:rsidRPr="00924BD1" w:rsidRDefault="00065A0C" w:rsidP="00065A0C">
      <w:pPr>
        <w:overflowPunct w:val="0"/>
        <w:autoSpaceDE w:val="0"/>
        <w:autoSpaceDN w:val="0"/>
        <w:spacing w:line="360" w:lineRule="auto"/>
        <w:ind w:firstLineChars="200" w:firstLine="496"/>
        <w:rPr>
          <w:rFonts w:ascii="宋体" w:hAnsi="宋体"/>
          <w:spacing w:val="4"/>
          <w:sz w:val="24"/>
        </w:rPr>
      </w:pPr>
      <w:r w:rsidRPr="00924BD1">
        <w:rPr>
          <w:rFonts w:ascii="宋体" w:hAnsi="宋体"/>
          <w:spacing w:val="4"/>
          <w:sz w:val="24"/>
        </w:rPr>
        <w:t>1</w:t>
      </w:r>
      <w:r w:rsidRPr="00924BD1">
        <w:rPr>
          <w:rFonts w:ascii="宋体" w:hAnsi="宋体" w:hint="eastAsia"/>
          <w:spacing w:val="4"/>
          <w:sz w:val="24"/>
        </w:rPr>
        <w:t>.项目基本</w:t>
      </w:r>
      <w:r w:rsidRPr="00924BD1">
        <w:rPr>
          <w:rFonts w:ascii="宋体" w:hAnsi="宋体"/>
          <w:spacing w:val="4"/>
          <w:sz w:val="24"/>
        </w:rPr>
        <w:t>情况</w:t>
      </w:r>
    </w:p>
    <w:p w:rsidR="00065A0C" w:rsidRPr="00924BD1" w:rsidRDefault="00065A0C" w:rsidP="00065A0C">
      <w:pPr>
        <w:overflowPunct w:val="0"/>
        <w:autoSpaceDE w:val="0"/>
        <w:autoSpaceDN w:val="0"/>
        <w:spacing w:line="360" w:lineRule="auto"/>
        <w:ind w:firstLineChars="200" w:firstLine="496"/>
        <w:rPr>
          <w:rFonts w:ascii="宋体" w:hAnsi="宋体"/>
          <w:spacing w:val="4"/>
          <w:sz w:val="24"/>
        </w:rPr>
      </w:pPr>
      <w:r w:rsidRPr="00924BD1">
        <w:rPr>
          <w:rFonts w:ascii="宋体" w:hAnsi="宋体" w:hint="eastAsia"/>
          <w:spacing w:val="4"/>
          <w:sz w:val="24"/>
        </w:rPr>
        <w:t>中国经济改革促进与能力加强项目（TCC6）中的“提高中国能源资源利用效率的政策和措施研究”子项目是</w:t>
      </w:r>
      <w:r w:rsidRPr="00924BD1">
        <w:rPr>
          <w:rFonts w:ascii="宋体" w:hAnsi="宋体"/>
          <w:spacing w:val="4"/>
          <w:sz w:val="24"/>
        </w:rPr>
        <w:t>由</w:t>
      </w:r>
      <w:r w:rsidRPr="00924BD1">
        <w:rPr>
          <w:rFonts w:ascii="宋体" w:hAnsi="宋体" w:hint="eastAsia"/>
          <w:spacing w:val="4"/>
          <w:sz w:val="24"/>
        </w:rPr>
        <w:t>自然资源部中国地质调查局负责</w:t>
      </w:r>
      <w:r w:rsidRPr="00924BD1">
        <w:rPr>
          <w:rFonts w:ascii="宋体" w:hAnsi="宋体"/>
          <w:spacing w:val="4"/>
          <w:sz w:val="24"/>
        </w:rPr>
        <w:t>并实施的</w:t>
      </w:r>
      <w:r w:rsidRPr="00924BD1">
        <w:rPr>
          <w:rFonts w:ascii="宋体" w:hAnsi="宋体" w:hint="eastAsia"/>
          <w:spacing w:val="4"/>
          <w:sz w:val="24"/>
        </w:rPr>
        <w:t>世界银行贷款的政策研究类项目，研究周期为</w:t>
      </w:r>
      <w:r w:rsidRPr="00924BD1">
        <w:rPr>
          <w:rFonts w:ascii="宋体" w:hAnsi="宋体"/>
          <w:spacing w:val="4"/>
          <w:sz w:val="24"/>
        </w:rPr>
        <w:t>24</w:t>
      </w:r>
      <w:r w:rsidRPr="00924BD1">
        <w:rPr>
          <w:rFonts w:ascii="宋体" w:hAnsi="宋体" w:hint="eastAsia"/>
          <w:spacing w:val="4"/>
          <w:sz w:val="24"/>
        </w:rPr>
        <w:t>个月。本</w:t>
      </w:r>
      <w:r w:rsidRPr="00924BD1">
        <w:rPr>
          <w:rFonts w:ascii="宋体" w:hAnsi="宋体"/>
          <w:spacing w:val="4"/>
          <w:sz w:val="24"/>
        </w:rPr>
        <w:t>项目</w:t>
      </w:r>
      <w:r w:rsidRPr="00924BD1">
        <w:rPr>
          <w:rFonts w:ascii="宋体" w:hAnsi="宋体" w:hint="eastAsia"/>
          <w:spacing w:val="4"/>
          <w:sz w:val="24"/>
        </w:rPr>
        <w:t>在</w:t>
      </w:r>
      <w:r w:rsidRPr="00924BD1">
        <w:rPr>
          <w:rFonts w:ascii="宋体" w:hAnsi="宋体"/>
          <w:spacing w:val="4"/>
          <w:sz w:val="24"/>
        </w:rPr>
        <w:t>能源资源利用效率</w:t>
      </w:r>
      <w:r w:rsidRPr="00924BD1">
        <w:rPr>
          <w:rFonts w:ascii="宋体" w:hAnsi="宋体" w:hint="eastAsia"/>
          <w:spacing w:val="4"/>
          <w:sz w:val="24"/>
        </w:rPr>
        <w:t>系统调研</w:t>
      </w:r>
      <w:r w:rsidRPr="00924BD1">
        <w:rPr>
          <w:rFonts w:ascii="宋体" w:hAnsi="宋体"/>
          <w:spacing w:val="4"/>
          <w:sz w:val="24"/>
        </w:rPr>
        <w:t>基础上，针对金矿、铁矿、铜矿和石墨</w:t>
      </w:r>
      <w:r w:rsidRPr="00924BD1">
        <w:rPr>
          <w:rFonts w:ascii="宋体" w:hAnsi="宋体" w:hint="eastAsia"/>
          <w:spacing w:val="4"/>
          <w:sz w:val="24"/>
        </w:rPr>
        <w:t>矿山能源</w:t>
      </w:r>
      <w:r w:rsidRPr="00924BD1">
        <w:rPr>
          <w:rFonts w:ascii="宋体" w:hAnsi="宋体"/>
          <w:spacing w:val="4"/>
          <w:sz w:val="24"/>
        </w:rPr>
        <w:t>资源利用效率</w:t>
      </w:r>
      <w:r w:rsidRPr="00924BD1">
        <w:rPr>
          <w:rFonts w:ascii="宋体" w:hAnsi="宋体" w:hint="eastAsia"/>
          <w:spacing w:val="4"/>
          <w:sz w:val="24"/>
        </w:rPr>
        <w:t>中突出</w:t>
      </w:r>
      <w:r w:rsidRPr="00924BD1">
        <w:rPr>
          <w:rFonts w:ascii="宋体" w:hAnsi="宋体"/>
          <w:spacing w:val="4"/>
          <w:sz w:val="24"/>
        </w:rPr>
        <w:t>存在的结构性问题、技术装备</w:t>
      </w:r>
      <w:r w:rsidRPr="00924BD1">
        <w:rPr>
          <w:rFonts w:ascii="宋体" w:hAnsi="宋体" w:hint="eastAsia"/>
          <w:spacing w:val="4"/>
          <w:sz w:val="24"/>
        </w:rPr>
        <w:t>问题</w:t>
      </w:r>
      <w:r w:rsidRPr="00924BD1">
        <w:rPr>
          <w:rFonts w:ascii="宋体" w:hAnsi="宋体"/>
          <w:spacing w:val="4"/>
          <w:sz w:val="24"/>
        </w:rPr>
        <w:t>和</w:t>
      </w:r>
      <w:r w:rsidRPr="00924BD1">
        <w:rPr>
          <w:rFonts w:ascii="宋体" w:hAnsi="宋体" w:hint="eastAsia"/>
          <w:spacing w:val="4"/>
          <w:sz w:val="24"/>
        </w:rPr>
        <w:t>管理</w:t>
      </w:r>
      <w:r w:rsidRPr="00924BD1">
        <w:rPr>
          <w:rFonts w:ascii="宋体" w:hAnsi="宋体"/>
          <w:spacing w:val="4"/>
          <w:sz w:val="24"/>
        </w:rPr>
        <w:t>问题等提出</w:t>
      </w:r>
      <w:r w:rsidRPr="00924BD1">
        <w:rPr>
          <w:rFonts w:ascii="宋体" w:hAnsi="宋体" w:hint="eastAsia"/>
          <w:spacing w:val="4"/>
          <w:sz w:val="24"/>
        </w:rPr>
        <w:t>政策</w:t>
      </w:r>
      <w:r w:rsidRPr="00924BD1">
        <w:rPr>
          <w:rFonts w:ascii="宋体" w:hAnsi="宋体"/>
          <w:spacing w:val="4"/>
          <w:sz w:val="24"/>
        </w:rPr>
        <w:t>体系</w:t>
      </w:r>
      <w:r w:rsidRPr="00924BD1">
        <w:rPr>
          <w:rFonts w:ascii="宋体" w:hAnsi="宋体" w:hint="eastAsia"/>
          <w:spacing w:val="4"/>
          <w:sz w:val="24"/>
        </w:rPr>
        <w:t>和</w:t>
      </w:r>
      <w:r w:rsidRPr="00924BD1">
        <w:rPr>
          <w:rFonts w:ascii="宋体" w:hAnsi="宋体"/>
          <w:spacing w:val="4"/>
          <w:sz w:val="24"/>
        </w:rPr>
        <w:t>措施方案，</w:t>
      </w:r>
      <w:r w:rsidRPr="00924BD1">
        <w:rPr>
          <w:rFonts w:ascii="宋体" w:hAnsi="宋体" w:hint="eastAsia"/>
          <w:spacing w:val="4"/>
          <w:sz w:val="24"/>
        </w:rPr>
        <w:t>提出</w:t>
      </w:r>
      <w:r w:rsidRPr="00924BD1">
        <w:rPr>
          <w:rFonts w:ascii="宋体" w:hAnsi="宋体"/>
          <w:spacing w:val="4"/>
          <w:sz w:val="24"/>
        </w:rPr>
        <w:t>二次</w:t>
      </w:r>
      <w:r w:rsidRPr="00924BD1">
        <w:rPr>
          <w:rFonts w:ascii="宋体" w:hAnsi="宋体" w:hint="eastAsia"/>
          <w:spacing w:val="4"/>
          <w:sz w:val="24"/>
        </w:rPr>
        <w:t>资源</w:t>
      </w:r>
      <w:r w:rsidRPr="00924BD1">
        <w:rPr>
          <w:rFonts w:ascii="宋体" w:hAnsi="宋体"/>
          <w:spacing w:val="4"/>
          <w:sz w:val="24"/>
        </w:rPr>
        <w:t>循环利用工程建议、能源资源集约高效利用工程建议和重大科技攻关建议。</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spacing w:val="4"/>
          <w:kern w:val="0"/>
          <w:sz w:val="24"/>
          <w:lang w:val="x-none" w:eastAsia="x-none"/>
        </w:rPr>
        <w:t>2</w:t>
      </w:r>
      <w:r w:rsidRPr="00924BD1">
        <w:rPr>
          <w:rFonts w:ascii="宋体" w:hAnsi="宋体" w:hint="eastAsia"/>
          <w:spacing w:val="4"/>
          <w:kern w:val="0"/>
          <w:sz w:val="24"/>
          <w:lang w:val="x-none" w:eastAsia="x-none"/>
        </w:rPr>
        <w:t>.任务</w:t>
      </w:r>
      <w:r w:rsidRPr="00924BD1">
        <w:rPr>
          <w:rFonts w:ascii="宋体" w:hAnsi="宋体"/>
          <w:spacing w:val="4"/>
          <w:kern w:val="0"/>
          <w:sz w:val="24"/>
          <w:lang w:val="x-none" w:eastAsia="x-none"/>
        </w:rPr>
        <w:t>的</w:t>
      </w:r>
      <w:r w:rsidRPr="00924BD1">
        <w:rPr>
          <w:rFonts w:ascii="宋体" w:hAnsi="宋体" w:hint="eastAsia"/>
          <w:spacing w:val="4"/>
          <w:kern w:val="0"/>
          <w:sz w:val="24"/>
          <w:lang w:val="x-none" w:eastAsia="x-none"/>
        </w:rPr>
        <w:t>必要性</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“能源资源利用效率提升的结构调整研究”</w:t>
      </w:r>
      <w:r w:rsidRPr="00924BD1">
        <w:rPr>
          <w:rFonts w:ascii="宋体" w:hAnsi="宋体"/>
          <w:spacing w:val="4"/>
          <w:kern w:val="0"/>
          <w:sz w:val="24"/>
          <w:lang w:val="x-none" w:eastAsia="x-none"/>
        </w:rPr>
        <w:t>是</w:t>
      </w:r>
      <w:r w:rsidRPr="00924BD1">
        <w:rPr>
          <w:rFonts w:ascii="宋体" w:hAnsi="宋体" w:hint="eastAsia"/>
          <w:spacing w:val="4"/>
          <w:kern w:val="0"/>
          <w:sz w:val="24"/>
          <w:lang w:val="x-none" w:eastAsia="x-none"/>
        </w:rPr>
        <w:t>子项目调整系列结构、推广创新先进技术装备、改革管理政策与制度“三措并举”研究模式中的一个研究措施，即聚焦调整系列结构的调查研究。</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lastRenderedPageBreak/>
        <w:t>制约中国能源资源利用效率提升的系列结构性问题尚未得到根本性解决。中国第二产业比重大，特别是部分矿种采掘及冶炼产能过剩问题突出，加剧了中低端产品的无序竞争，导致拼资源、比消耗等粗放型开发利用现象时有发生。与此同时，中国能源资源开发结构不合理，以中小型矿山为主导的采掘业主体结构，导致开采规模化集约化水平低，造成了开发成本高、环境代价大。而且，高价进口资源，低价出口初级产品的两头在外的资源配置方式，造成了能源资源过度消耗。</w:t>
      </w:r>
    </w:p>
    <w:p w:rsidR="00065A0C" w:rsidRPr="00924BD1" w:rsidRDefault="00065A0C" w:rsidP="00065A0C">
      <w:pPr>
        <w:overflowPunct w:val="0"/>
        <w:autoSpaceDE w:val="0"/>
        <w:autoSpaceDN w:val="0"/>
        <w:spacing w:line="360" w:lineRule="auto"/>
        <w:ind w:firstLineChars="200" w:firstLine="498"/>
        <w:outlineLvl w:val="0"/>
        <w:rPr>
          <w:rFonts w:ascii="宋体" w:hAnsi="宋体"/>
          <w:b/>
          <w:spacing w:val="4"/>
          <w:kern w:val="0"/>
          <w:sz w:val="24"/>
          <w:lang w:val="x-none" w:eastAsia="x-none"/>
        </w:rPr>
      </w:pPr>
      <w:proofErr w:type="spellStart"/>
      <w:r w:rsidRPr="00924BD1">
        <w:rPr>
          <w:rFonts w:ascii="宋体" w:hAnsi="宋体" w:hint="eastAsia"/>
          <w:b/>
          <w:spacing w:val="4"/>
          <w:kern w:val="0"/>
          <w:sz w:val="24"/>
          <w:lang w:val="x-none" w:eastAsia="x-none"/>
        </w:rPr>
        <w:t>二、工作目标和范围</w:t>
      </w:r>
      <w:proofErr w:type="spellEnd"/>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spacing w:val="4"/>
          <w:kern w:val="0"/>
          <w:sz w:val="24"/>
          <w:lang w:val="x-none" w:eastAsia="x-none"/>
        </w:rPr>
        <w:t>1</w:t>
      </w:r>
      <w:r w:rsidRPr="00924BD1">
        <w:rPr>
          <w:rFonts w:ascii="宋体" w:hAnsi="宋体" w:hint="eastAsia"/>
          <w:spacing w:val="4"/>
          <w:kern w:val="0"/>
          <w:sz w:val="24"/>
          <w:lang w:val="x-none" w:eastAsia="x-none"/>
        </w:rPr>
        <w:t>.</w:t>
      </w:r>
      <w:r w:rsidRPr="00924BD1">
        <w:rPr>
          <w:rFonts w:ascii="宋体" w:hAnsi="宋体"/>
          <w:spacing w:val="4"/>
          <w:kern w:val="0"/>
          <w:sz w:val="24"/>
          <w:lang w:val="x-none" w:eastAsia="x-none"/>
        </w:rPr>
        <w:t>目标</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本</w:t>
      </w:r>
      <w:r w:rsidRPr="00924BD1">
        <w:rPr>
          <w:rFonts w:ascii="宋体" w:hAnsi="宋体"/>
          <w:spacing w:val="4"/>
          <w:kern w:val="0"/>
          <w:sz w:val="24"/>
          <w:lang w:val="x-none" w:eastAsia="x-none"/>
        </w:rPr>
        <w:t>项任务的主要目标是</w:t>
      </w:r>
      <w:r w:rsidRPr="00924BD1">
        <w:rPr>
          <w:rFonts w:ascii="宋体" w:hAnsi="宋体" w:hint="eastAsia"/>
          <w:spacing w:val="4"/>
          <w:kern w:val="0"/>
          <w:sz w:val="24"/>
          <w:lang w:val="x-none" w:eastAsia="x-none"/>
        </w:rPr>
        <w:t>构建</w:t>
      </w:r>
      <w:r w:rsidRPr="00924BD1">
        <w:rPr>
          <w:rFonts w:ascii="宋体" w:hAnsi="宋体"/>
          <w:spacing w:val="4"/>
          <w:kern w:val="0"/>
          <w:sz w:val="24"/>
          <w:lang w:val="x-none" w:eastAsia="x-none"/>
        </w:rPr>
        <w:t>提高</w:t>
      </w:r>
      <w:r w:rsidRPr="00924BD1">
        <w:rPr>
          <w:rFonts w:ascii="宋体" w:hAnsi="宋体" w:hint="eastAsia"/>
          <w:spacing w:val="4"/>
          <w:kern w:val="0"/>
          <w:sz w:val="24"/>
          <w:lang w:val="x-none" w:eastAsia="x-none"/>
        </w:rPr>
        <w:t>中国能源资源利用效率的结构</w:t>
      </w:r>
      <w:r w:rsidRPr="00924BD1">
        <w:rPr>
          <w:rFonts w:ascii="宋体" w:hAnsi="宋体"/>
          <w:spacing w:val="4"/>
          <w:kern w:val="0"/>
          <w:sz w:val="24"/>
          <w:lang w:val="x-none" w:eastAsia="x-none"/>
        </w:rPr>
        <w:t>调整</w:t>
      </w:r>
      <w:r w:rsidRPr="00924BD1">
        <w:rPr>
          <w:rFonts w:ascii="宋体" w:hAnsi="宋体" w:hint="eastAsia"/>
          <w:spacing w:val="4"/>
          <w:kern w:val="0"/>
          <w:sz w:val="24"/>
          <w:lang w:val="x-none" w:eastAsia="x-none"/>
        </w:rPr>
        <w:t>政策体系，</w:t>
      </w:r>
      <w:r w:rsidRPr="00924BD1">
        <w:rPr>
          <w:rFonts w:ascii="宋体" w:hAnsi="宋体"/>
          <w:spacing w:val="4"/>
          <w:kern w:val="0"/>
          <w:sz w:val="24"/>
          <w:lang w:val="x-none" w:eastAsia="x-none"/>
        </w:rPr>
        <w:t>主要包括</w:t>
      </w:r>
      <w:r w:rsidRPr="00924BD1">
        <w:rPr>
          <w:rFonts w:ascii="宋体" w:hAnsi="宋体" w:hint="eastAsia"/>
          <w:spacing w:val="4"/>
          <w:kern w:val="0"/>
          <w:sz w:val="24"/>
          <w:lang w:val="x-none" w:eastAsia="x-none"/>
        </w:rPr>
        <w:t>资源</w:t>
      </w:r>
      <w:r w:rsidRPr="00924BD1">
        <w:rPr>
          <w:rFonts w:ascii="宋体" w:hAnsi="宋体"/>
          <w:spacing w:val="4"/>
          <w:kern w:val="0"/>
          <w:sz w:val="24"/>
          <w:lang w:val="x-none" w:eastAsia="x-none"/>
        </w:rPr>
        <w:t>勘查结构</w:t>
      </w:r>
      <w:r w:rsidRPr="00924BD1">
        <w:rPr>
          <w:rFonts w:ascii="宋体" w:hAnsi="宋体" w:hint="eastAsia"/>
          <w:spacing w:val="4"/>
          <w:kern w:val="0"/>
          <w:sz w:val="24"/>
          <w:lang w:val="x-none" w:eastAsia="x-none"/>
        </w:rPr>
        <w:t>调整</w:t>
      </w:r>
      <w:r w:rsidRPr="00924BD1">
        <w:rPr>
          <w:rFonts w:ascii="宋体" w:hAnsi="宋体"/>
          <w:spacing w:val="4"/>
          <w:kern w:val="0"/>
          <w:sz w:val="24"/>
          <w:lang w:val="x-none" w:eastAsia="x-none"/>
        </w:rPr>
        <w:t>、</w:t>
      </w:r>
      <w:r w:rsidRPr="00924BD1">
        <w:rPr>
          <w:rFonts w:ascii="宋体" w:hAnsi="宋体" w:hint="eastAsia"/>
          <w:spacing w:val="4"/>
          <w:kern w:val="0"/>
          <w:sz w:val="24"/>
          <w:lang w:val="x-none" w:eastAsia="x-none"/>
        </w:rPr>
        <w:t>矿山</w:t>
      </w:r>
      <w:r w:rsidRPr="00924BD1">
        <w:rPr>
          <w:rFonts w:ascii="宋体" w:hAnsi="宋体"/>
          <w:spacing w:val="4"/>
          <w:kern w:val="0"/>
          <w:sz w:val="24"/>
          <w:lang w:val="x-none" w:eastAsia="x-none"/>
        </w:rPr>
        <w:t>企业生产结构</w:t>
      </w:r>
      <w:r w:rsidRPr="00924BD1">
        <w:rPr>
          <w:rFonts w:ascii="宋体" w:hAnsi="宋体" w:hint="eastAsia"/>
          <w:spacing w:val="4"/>
          <w:kern w:val="0"/>
          <w:sz w:val="24"/>
          <w:lang w:val="x-none" w:eastAsia="x-none"/>
        </w:rPr>
        <w:t>调整和全球</w:t>
      </w:r>
      <w:r w:rsidRPr="00924BD1">
        <w:rPr>
          <w:rFonts w:ascii="宋体" w:hAnsi="宋体"/>
          <w:spacing w:val="4"/>
          <w:kern w:val="0"/>
          <w:sz w:val="24"/>
          <w:lang w:val="x-none" w:eastAsia="x-none"/>
        </w:rPr>
        <w:t>资源优化配置</w:t>
      </w:r>
      <w:r w:rsidRPr="00924BD1">
        <w:rPr>
          <w:rFonts w:ascii="宋体" w:hAnsi="宋体" w:hint="eastAsia"/>
          <w:spacing w:val="4"/>
          <w:kern w:val="0"/>
          <w:sz w:val="24"/>
          <w:lang w:val="x-none" w:eastAsia="x-none"/>
        </w:rPr>
        <w:t>调整</w:t>
      </w:r>
      <w:r w:rsidRPr="00924BD1">
        <w:rPr>
          <w:rFonts w:ascii="宋体" w:hAnsi="宋体"/>
          <w:spacing w:val="4"/>
          <w:kern w:val="0"/>
          <w:sz w:val="24"/>
          <w:lang w:val="x-none" w:eastAsia="x-none"/>
        </w:rPr>
        <w:t>，完善</w:t>
      </w:r>
      <w:r w:rsidRPr="00924BD1">
        <w:rPr>
          <w:rFonts w:ascii="宋体" w:hAnsi="宋体" w:hint="eastAsia"/>
          <w:spacing w:val="4"/>
          <w:kern w:val="0"/>
          <w:sz w:val="24"/>
          <w:lang w:val="x-none" w:eastAsia="x-none"/>
        </w:rPr>
        <w:t>金矿、铁矿、铜矿和石墨矿山结构</w:t>
      </w:r>
      <w:r w:rsidRPr="00924BD1">
        <w:rPr>
          <w:rFonts w:ascii="宋体" w:hAnsi="宋体"/>
          <w:spacing w:val="4"/>
          <w:kern w:val="0"/>
          <w:sz w:val="24"/>
          <w:lang w:val="x-none" w:eastAsia="x-none"/>
        </w:rPr>
        <w:t>调整</w:t>
      </w:r>
      <w:r w:rsidRPr="00924BD1">
        <w:rPr>
          <w:rFonts w:ascii="宋体" w:hAnsi="宋体" w:hint="eastAsia"/>
          <w:spacing w:val="4"/>
          <w:kern w:val="0"/>
          <w:sz w:val="24"/>
          <w:lang w:val="x-none" w:eastAsia="x-none"/>
        </w:rPr>
        <w:t>，</w:t>
      </w:r>
      <w:r w:rsidRPr="00924BD1">
        <w:rPr>
          <w:rFonts w:ascii="宋体" w:hAnsi="宋体"/>
          <w:spacing w:val="4"/>
          <w:kern w:val="0"/>
          <w:sz w:val="24"/>
          <w:lang w:val="x-none" w:eastAsia="x-none"/>
        </w:rPr>
        <w:t>形成</w:t>
      </w:r>
      <w:r w:rsidRPr="00924BD1">
        <w:rPr>
          <w:rFonts w:ascii="宋体" w:hAnsi="宋体" w:hint="eastAsia"/>
          <w:spacing w:val="4"/>
          <w:kern w:val="0"/>
          <w:sz w:val="24"/>
          <w:lang w:val="x-none" w:eastAsia="x-none"/>
        </w:rPr>
        <w:t>以利用</w:t>
      </w:r>
      <w:r w:rsidRPr="00924BD1">
        <w:rPr>
          <w:rFonts w:ascii="宋体" w:hAnsi="宋体"/>
          <w:spacing w:val="4"/>
          <w:kern w:val="0"/>
          <w:sz w:val="24"/>
          <w:lang w:val="x-none" w:eastAsia="x-none"/>
        </w:rPr>
        <w:t>效率优先的结构调整政策。</w:t>
      </w:r>
    </w:p>
    <w:p w:rsidR="00065A0C" w:rsidRPr="00924BD1" w:rsidRDefault="00065A0C" w:rsidP="00065A0C">
      <w:pPr>
        <w:overflowPunct w:val="0"/>
        <w:autoSpaceDE w:val="0"/>
        <w:autoSpaceDN w:val="0"/>
        <w:spacing w:line="360" w:lineRule="auto"/>
        <w:ind w:firstLineChars="200" w:firstLine="496"/>
        <w:outlineLvl w:val="0"/>
        <w:rPr>
          <w:rFonts w:ascii="宋体" w:hAnsi="宋体"/>
          <w:spacing w:val="4"/>
          <w:kern w:val="0"/>
          <w:sz w:val="24"/>
          <w:lang w:val="x-none" w:eastAsia="x-none"/>
        </w:rPr>
      </w:pPr>
      <w:r w:rsidRPr="00924BD1">
        <w:rPr>
          <w:rFonts w:ascii="宋体" w:hAnsi="宋体"/>
          <w:spacing w:val="4"/>
          <w:kern w:val="0"/>
          <w:sz w:val="24"/>
          <w:lang w:val="x-none" w:eastAsia="x-none"/>
        </w:rPr>
        <w:t>2</w:t>
      </w:r>
      <w:r w:rsidRPr="00924BD1">
        <w:rPr>
          <w:rFonts w:ascii="宋体" w:hAnsi="宋体" w:hint="eastAsia"/>
          <w:spacing w:val="4"/>
          <w:kern w:val="0"/>
          <w:sz w:val="24"/>
          <w:lang w:val="x-none" w:eastAsia="x-none"/>
        </w:rPr>
        <w:t>.</w:t>
      </w:r>
      <w:r w:rsidRPr="00924BD1">
        <w:rPr>
          <w:rFonts w:ascii="宋体" w:hAnsi="宋体"/>
          <w:spacing w:val="4"/>
          <w:kern w:val="0"/>
          <w:sz w:val="24"/>
          <w:lang w:val="x-none" w:eastAsia="x-none"/>
        </w:rPr>
        <w:t>范围</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资源勘查结构研究：</w:t>
      </w:r>
      <w:bookmarkStart w:id="1" w:name="OLE_LINK1"/>
      <w:bookmarkStart w:id="2" w:name="OLE_LINK2"/>
      <w:r w:rsidRPr="00924BD1">
        <w:rPr>
          <w:rFonts w:ascii="宋体" w:hAnsi="宋体" w:hint="eastAsia"/>
          <w:spacing w:val="4"/>
          <w:kern w:val="0"/>
          <w:sz w:val="24"/>
          <w:lang w:val="x-none" w:eastAsia="x-none"/>
        </w:rPr>
        <w:t>基于文献检索、专家咨询和现场调研等方法，依托绿色</w:t>
      </w:r>
      <w:r w:rsidRPr="00924BD1">
        <w:rPr>
          <w:rFonts w:ascii="宋体" w:hAnsi="宋体"/>
          <w:spacing w:val="4"/>
          <w:kern w:val="0"/>
          <w:sz w:val="24"/>
          <w:lang w:val="x-none" w:eastAsia="x-none"/>
        </w:rPr>
        <w:t>勘查新理念</w:t>
      </w:r>
      <w:r w:rsidRPr="00924BD1">
        <w:rPr>
          <w:rFonts w:ascii="宋体" w:hAnsi="宋体" w:hint="eastAsia"/>
          <w:spacing w:val="4"/>
          <w:kern w:val="0"/>
          <w:sz w:val="24"/>
          <w:lang w:val="x-none" w:eastAsia="x-none"/>
        </w:rPr>
        <w:t>，研究和筛选金、铁、铜和石墨矿产</w:t>
      </w:r>
      <w:r w:rsidRPr="00924BD1">
        <w:rPr>
          <w:rFonts w:ascii="宋体" w:hAnsi="宋体"/>
          <w:spacing w:val="4"/>
          <w:kern w:val="0"/>
          <w:sz w:val="24"/>
          <w:lang w:val="x-none" w:eastAsia="x-none"/>
        </w:rPr>
        <w:t>预查、普查、详查和</w:t>
      </w:r>
      <w:r w:rsidRPr="00924BD1">
        <w:rPr>
          <w:rFonts w:ascii="宋体" w:hAnsi="宋体" w:hint="eastAsia"/>
          <w:spacing w:val="4"/>
          <w:kern w:val="0"/>
          <w:sz w:val="24"/>
          <w:lang w:val="x-none" w:eastAsia="x-none"/>
        </w:rPr>
        <w:t>勘探不同</w:t>
      </w:r>
      <w:r w:rsidRPr="00924BD1">
        <w:rPr>
          <w:rFonts w:ascii="宋体" w:hAnsi="宋体"/>
          <w:spacing w:val="4"/>
          <w:kern w:val="0"/>
          <w:sz w:val="24"/>
          <w:lang w:val="x-none" w:eastAsia="x-none"/>
        </w:rPr>
        <w:t>阶段</w:t>
      </w:r>
      <w:r w:rsidRPr="00924BD1">
        <w:rPr>
          <w:rFonts w:ascii="宋体" w:hAnsi="宋体" w:hint="eastAsia"/>
          <w:spacing w:val="4"/>
          <w:kern w:val="0"/>
          <w:sz w:val="24"/>
          <w:lang w:val="x-none" w:eastAsia="x-none"/>
        </w:rPr>
        <w:t>，地质学方法、地球化学方法、地球物理方法和探矿工程法的</w:t>
      </w:r>
      <w:r w:rsidRPr="00924BD1">
        <w:rPr>
          <w:rFonts w:ascii="宋体" w:hAnsi="宋体"/>
          <w:spacing w:val="4"/>
          <w:kern w:val="0"/>
          <w:sz w:val="24"/>
          <w:lang w:val="x-none" w:eastAsia="x-none"/>
        </w:rPr>
        <w:t>合理</w:t>
      </w:r>
      <w:r w:rsidRPr="00924BD1">
        <w:rPr>
          <w:rFonts w:ascii="宋体" w:hAnsi="宋体" w:hint="eastAsia"/>
          <w:spacing w:val="4"/>
          <w:kern w:val="0"/>
          <w:sz w:val="24"/>
          <w:lang w:val="x-none" w:eastAsia="x-none"/>
        </w:rPr>
        <w:t>组合</w:t>
      </w:r>
      <w:r w:rsidRPr="00924BD1">
        <w:rPr>
          <w:rFonts w:ascii="宋体" w:hAnsi="宋体"/>
          <w:spacing w:val="4"/>
          <w:kern w:val="0"/>
          <w:sz w:val="24"/>
          <w:lang w:val="x-none" w:eastAsia="x-none"/>
        </w:rPr>
        <w:t>使用</w:t>
      </w:r>
      <w:r w:rsidRPr="00924BD1">
        <w:rPr>
          <w:rFonts w:ascii="宋体" w:hAnsi="宋体" w:hint="eastAsia"/>
          <w:spacing w:val="4"/>
          <w:kern w:val="0"/>
          <w:sz w:val="24"/>
          <w:lang w:val="x-none" w:eastAsia="x-none"/>
        </w:rPr>
        <w:t>；跟踪先进典型</w:t>
      </w:r>
      <w:r w:rsidRPr="00924BD1">
        <w:rPr>
          <w:rFonts w:ascii="宋体" w:hAnsi="宋体"/>
          <w:spacing w:val="4"/>
          <w:kern w:val="0"/>
          <w:sz w:val="24"/>
          <w:lang w:val="x-none" w:eastAsia="x-none"/>
        </w:rPr>
        <w:t>国家绿色勘查</w:t>
      </w:r>
      <w:r w:rsidRPr="00924BD1">
        <w:rPr>
          <w:rFonts w:ascii="宋体" w:hAnsi="宋体" w:hint="eastAsia"/>
          <w:spacing w:val="4"/>
          <w:kern w:val="0"/>
          <w:sz w:val="24"/>
          <w:lang w:val="x-none" w:eastAsia="x-none"/>
        </w:rPr>
        <w:t>的</w:t>
      </w:r>
      <w:r w:rsidRPr="00924BD1">
        <w:rPr>
          <w:rFonts w:ascii="宋体" w:hAnsi="宋体"/>
          <w:spacing w:val="4"/>
          <w:kern w:val="0"/>
          <w:sz w:val="24"/>
          <w:lang w:val="x-none" w:eastAsia="x-none"/>
        </w:rPr>
        <w:t>新技术、新方法、新设备和新工艺</w:t>
      </w:r>
      <w:r w:rsidRPr="00924BD1">
        <w:rPr>
          <w:rFonts w:ascii="宋体" w:hAnsi="宋体" w:hint="eastAsia"/>
          <w:spacing w:val="4"/>
          <w:kern w:val="0"/>
          <w:sz w:val="24"/>
          <w:lang w:val="x-none" w:eastAsia="x-none"/>
        </w:rPr>
        <w:t>；提出资源</w:t>
      </w:r>
      <w:r w:rsidRPr="00924BD1">
        <w:rPr>
          <w:rFonts w:ascii="宋体" w:hAnsi="宋体"/>
          <w:spacing w:val="4"/>
          <w:kern w:val="0"/>
          <w:sz w:val="24"/>
          <w:lang w:val="x-none" w:eastAsia="x-none"/>
        </w:rPr>
        <w:t>勘查过程中</w:t>
      </w:r>
      <w:r w:rsidRPr="00924BD1">
        <w:rPr>
          <w:rFonts w:ascii="宋体" w:hAnsi="宋体" w:hint="eastAsia"/>
          <w:spacing w:val="4"/>
          <w:kern w:val="0"/>
          <w:sz w:val="24"/>
          <w:lang w:val="x-none" w:eastAsia="x-none"/>
        </w:rPr>
        <w:t>避免</w:t>
      </w:r>
      <w:r w:rsidRPr="00924BD1">
        <w:rPr>
          <w:rFonts w:ascii="宋体" w:hAnsi="宋体"/>
          <w:spacing w:val="4"/>
          <w:kern w:val="0"/>
          <w:sz w:val="24"/>
          <w:lang w:val="x-none" w:eastAsia="x-none"/>
        </w:rPr>
        <w:t>提高</w:t>
      </w:r>
      <w:r w:rsidRPr="00924BD1">
        <w:rPr>
          <w:rFonts w:ascii="宋体" w:hAnsi="宋体" w:hint="eastAsia"/>
          <w:spacing w:val="4"/>
          <w:kern w:val="0"/>
          <w:sz w:val="24"/>
          <w:lang w:val="x-none" w:eastAsia="x-none"/>
        </w:rPr>
        <w:t>勘查</w:t>
      </w:r>
      <w:r w:rsidRPr="00924BD1">
        <w:rPr>
          <w:rFonts w:ascii="宋体" w:hAnsi="宋体"/>
          <w:spacing w:val="4"/>
          <w:kern w:val="0"/>
          <w:sz w:val="24"/>
          <w:lang w:val="x-none" w:eastAsia="x-none"/>
        </w:rPr>
        <w:t>程度</w:t>
      </w:r>
      <w:r w:rsidRPr="00924BD1">
        <w:rPr>
          <w:rFonts w:ascii="宋体" w:hAnsi="宋体" w:hint="eastAsia"/>
          <w:spacing w:val="4"/>
          <w:kern w:val="0"/>
          <w:sz w:val="24"/>
          <w:lang w:val="x-none" w:eastAsia="x-none"/>
        </w:rPr>
        <w:t>与减少</w:t>
      </w:r>
      <w:r w:rsidRPr="00924BD1">
        <w:rPr>
          <w:rFonts w:ascii="宋体" w:hAnsi="宋体"/>
          <w:spacing w:val="4"/>
          <w:kern w:val="0"/>
          <w:sz w:val="24"/>
          <w:lang w:val="x-none" w:eastAsia="x-none"/>
        </w:rPr>
        <w:t>无效工作量</w:t>
      </w:r>
      <w:r w:rsidRPr="00924BD1">
        <w:rPr>
          <w:rFonts w:ascii="宋体" w:hAnsi="宋体" w:hint="eastAsia"/>
          <w:spacing w:val="4"/>
          <w:kern w:val="0"/>
          <w:sz w:val="24"/>
          <w:lang w:val="x-none" w:eastAsia="x-none"/>
        </w:rPr>
        <w:t>的</w:t>
      </w:r>
      <w:r w:rsidRPr="00924BD1">
        <w:rPr>
          <w:rFonts w:ascii="宋体" w:hAnsi="宋体"/>
          <w:spacing w:val="4"/>
          <w:kern w:val="0"/>
          <w:sz w:val="24"/>
          <w:lang w:val="x-none" w:eastAsia="x-none"/>
        </w:rPr>
        <w:t>建议。</w:t>
      </w:r>
    </w:p>
    <w:bookmarkEnd w:id="1"/>
    <w:bookmarkEnd w:id="2"/>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矿山</w:t>
      </w:r>
      <w:r w:rsidRPr="00924BD1">
        <w:rPr>
          <w:rFonts w:ascii="宋体" w:hAnsi="宋体"/>
          <w:spacing w:val="4"/>
          <w:kern w:val="0"/>
          <w:sz w:val="24"/>
          <w:lang w:val="x-none" w:eastAsia="x-none"/>
        </w:rPr>
        <w:t>企业生产结构研究：</w:t>
      </w:r>
      <w:r w:rsidRPr="00924BD1">
        <w:rPr>
          <w:rFonts w:ascii="宋体" w:hAnsi="宋体" w:hint="eastAsia"/>
          <w:spacing w:val="4"/>
          <w:kern w:val="0"/>
          <w:sz w:val="24"/>
          <w:lang w:val="x-none" w:eastAsia="x-none"/>
        </w:rPr>
        <w:t>基于</w:t>
      </w:r>
      <w:r w:rsidRPr="00924BD1">
        <w:rPr>
          <w:rFonts w:ascii="宋体" w:hAnsi="宋体"/>
          <w:spacing w:val="4"/>
          <w:kern w:val="0"/>
          <w:sz w:val="24"/>
          <w:lang w:val="x-none" w:eastAsia="x-none"/>
        </w:rPr>
        <w:t>实地调研</w:t>
      </w:r>
      <w:r w:rsidRPr="00924BD1">
        <w:rPr>
          <w:rFonts w:ascii="宋体" w:hAnsi="宋体" w:hint="eastAsia"/>
          <w:spacing w:val="4"/>
          <w:kern w:val="0"/>
          <w:sz w:val="24"/>
          <w:lang w:val="x-none" w:eastAsia="x-none"/>
        </w:rPr>
        <w:t>等</w:t>
      </w:r>
      <w:r w:rsidRPr="00924BD1">
        <w:rPr>
          <w:rFonts w:ascii="宋体" w:hAnsi="宋体"/>
          <w:spacing w:val="4"/>
          <w:kern w:val="0"/>
          <w:sz w:val="24"/>
          <w:lang w:val="x-none" w:eastAsia="x-none"/>
        </w:rPr>
        <w:t>方法，</w:t>
      </w:r>
      <w:r w:rsidRPr="00924BD1">
        <w:rPr>
          <w:rFonts w:ascii="宋体" w:hAnsi="宋体" w:hint="eastAsia"/>
          <w:spacing w:val="4"/>
          <w:kern w:val="0"/>
          <w:sz w:val="24"/>
          <w:lang w:val="x-none" w:eastAsia="x-none"/>
        </w:rPr>
        <w:t>选择</w:t>
      </w:r>
      <w:r w:rsidRPr="00924BD1">
        <w:rPr>
          <w:rFonts w:ascii="宋体" w:hAnsi="宋体"/>
          <w:spacing w:val="4"/>
          <w:kern w:val="0"/>
          <w:sz w:val="24"/>
          <w:lang w:val="x-none" w:eastAsia="x-none"/>
        </w:rPr>
        <w:t>国内典型</w:t>
      </w:r>
      <w:r w:rsidRPr="00924BD1">
        <w:rPr>
          <w:rFonts w:ascii="宋体" w:hAnsi="宋体" w:hint="eastAsia"/>
          <w:spacing w:val="4"/>
          <w:kern w:val="0"/>
          <w:sz w:val="24"/>
          <w:lang w:val="x-none" w:eastAsia="x-none"/>
        </w:rPr>
        <w:t>矿山企业，获取矿山管理</w:t>
      </w:r>
      <w:r w:rsidRPr="00924BD1">
        <w:rPr>
          <w:rFonts w:ascii="宋体" w:hAnsi="宋体"/>
          <w:spacing w:val="4"/>
          <w:kern w:val="0"/>
          <w:sz w:val="24"/>
          <w:lang w:val="x-none" w:eastAsia="x-none"/>
        </w:rPr>
        <w:t>、</w:t>
      </w:r>
      <w:r w:rsidRPr="00924BD1">
        <w:rPr>
          <w:rFonts w:ascii="宋体" w:hAnsi="宋体" w:hint="eastAsia"/>
          <w:spacing w:val="4"/>
          <w:kern w:val="0"/>
          <w:sz w:val="24"/>
          <w:lang w:val="x-none" w:eastAsia="x-none"/>
        </w:rPr>
        <w:t>采掘</w:t>
      </w:r>
      <w:r w:rsidRPr="00924BD1">
        <w:rPr>
          <w:rFonts w:ascii="宋体" w:hAnsi="宋体"/>
          <w:spacing w:val="4"/>
          <w:kern w:val="0"/>
          <w:sz w:val="24"/>
          <w:lang w:val="x-none" w:eastAsia="x-none"/>
        </w:rPr>
        <w:t>、运输、提升、排水、通风和选矿等</w:t>
      </w:r>
      <w:r w:rsidRPr="00924BD1">
        <w:rPr>
          <w:rFonts w:ascii="宋体" w:hAnsi="宋体" w:hint="eastAsia"/>
          <w:spacing w:val="4"/>
          <w:kern w:val="0"/>
          <w:sz w:val="24"/>
          <w:lang w:val="x-none" w:eastAsia="x-none"/>
        </w:rPr>
        <w:t>有关</w:t>
      </w:r>
      <w:r w:rsidRPr="00924BD1">
        <w:rPr>
          <w:rFonts w:ascii="宋体" w:hAnsi="宋体"/>
          <w:spacing w:val="4"/>
          <w:kern w:val="0"/>
          <w:sz w:val="24"/>
          <w:lang w:val="x-none" w:eastAsia="x-none"/>
        </w:rPr>
        <w:t>的生产数据及其资料，分析</w:t>
      </w:r>
      <w:r w:rsidRPr="00924BD1">
        <w:rPr>
          <w:rFonts w:ascii="宋体" w:hAnsi="宋体" w:hint="eastAsia"/>
          <w:spacing w:val="4"/>
          <w:kern w:val="0"/>
          <w:sz w:val="24"/>
          <w:lang w:val="x-none" w:eastAsia="x-none"/>
        </w:rPr>
        <w:t>复杂生产</w:t>
      </w:r>
      <w:r w:rsidRPr="00924BD1">
        <w:rPr>
          <w:rFonts w:ascii="宋体" w:hAnsi="宋体"/>
          <w:spacing w:val="4"/>
          <w:kern w:val="0"/>
          <w:sz w:val="24"/>
          <w:lang w:val="x-none" w:eastAsia="x-none"/>
        </w:rPr>
        <w:t>系统</w:t>
      </w:r>
      <w:r w:rsidRPr="00924BD1">
        <w:rPr>
          <w:rFonts w:ascii="宋体" w:hAnsi="宋体" w:hint="eastAsia"/>
          <w:spacing w:val="4"/>
          <w:kern w:val="0"/>
          <w:sz w:val="24"/>
          <w:lang w:val="x-none" w:eastAsia="x-none"/>
        </w:rPr>
        <w:t>的</w:t>
      </w:r>
      <w:r w:rsidRPr="00924BD1">
        <w:rPr>
          <w:rFonts w:ascii="宋体" w:hAnsi="宋体"/>
          <w:spacing w:val="4"/>
          <w:kern w:val="0"/>
          <w:sz w:val="24"/>
          <w:lang w:val="x-none" w:eastAsia="x-none"/>
        </w:rPr>
        <w:t>运营规律信息</w:t>
      </w:r>
      <w:r w:rsidRPr="00924BD1">
        <w:rPr>
          <w:rFonts w:ascii="宋体" w:hAnsi="宋体" w:hint="eastAsia"/>
          <w:spacing w:val="4"/>
          <w:kern w:val="0"/>
          <w:sz w:val="24"/>
          <w:lang w:val="x-none" w:eastAsia="x-none"/>
        </w:rPr>
        <w:t>，结合瑞典</w:t>
      </w:r>
      <w:r w:rsidRPr="00924BD1">
        <w:rPr>
          <w:rFonts w:ascii="宋体" w:hAnsi="宋体"/>
          <w:spacing w:val="4"/>
          <w:kern w:val="0"/>
          <w:sz w:val="24"/>
          <w:lang w:val="x-none" w:eastAsia="x-none"/>
        </w:rPr>
        <w:t>和芬兰矿山企业管理经验和技术装备考察情况</w:t>
      </w:r>
      <w:r w:rsidRPr="00924BD1">
        <w:rPr>
          <w:rFonts w:ascii="宋体" w:hAnsi="宋体" w:hint="eastAsia"/>
          <w:spacing w:val="4"/>
          <w:kern w:val="0"/>
          <w:sz w:val="24"/>
          <w:lang w:val="x-none" w:eastAsia="x-none"/>
        </w:rPr>
        <w:t>，推进企业精细化</w:t>
      </w:r>
      <w:r w:rsidRPr="00924BD1">
        <w:rPr>
          <w:rFonts w:ascii="宋体" w:hAnsi="宋体"/>
          <w:spacing w:val="4"/>
          <w:kern w:val="0"/>
          <w:sz w:val="24"/>
          <w:lang w:val="x-none" w:eastAsia="x-none"/>
        </w:rPr>
        <w:t>管理</w:t>
      </w:r>
      <w:r w:rsidRPr="00924BD1">
        <w:rPr>
          <w:rFonts w:ascii="宋体" w:hAnsi="宋体" w:hint="eastAsia"/>
          <w:spacing w:val="4"/>
          <w:kern w:val="0"/>
          <w:sz w:val="24"/>
          <w:lang w:val="x-none" w:eastAsia="x-none"/>
        </w:rPr>
        <w:t>、</w:t>
      </w:r>
      <w:r w:rsidRPr="00924BD1">
        <w:rPr>
          <w:rFonts w:ascii="宋体" w:hAnsi="宋体"/>
          <w:spacing w:val="4"/>
          <w:kern w:val="0"/>
          <w:sz w:val="24"/>
          <w:lang w:val="x-none" w:eastAsia="x-none"/>
        </w:rPr>
        <w:t>降低生产成本和节约利用</w:t>
      </w:r>
      <w:r w:rsidRPr="00924BD1">
        <w:rPr>
          <w:rFonts w:ascii="宋体" w:hAnsi="宋体" w:hint="eastAsia"/>
          <w:spacing w:val="4"/>
          <w:kern w:val="0"/>
          <w:sz w:val="24"/>
          <w:lang w:val="x-none" w:eastAsia="x-none"/>
        </w:rPr>
        <w:t>能源</w:t>
      </w:r>
      <w:r w:rsidRPr="00924BD1">
        <w:rPr>
          <w:rFonts w:ascii="宋体" w:hAnsi="宋体"/>
          <w:spacing w:val="4"/>
          <w:kern w:val="0"/>
          <w:sz w:val="24"/>
          <w:lang w:val="x-none" w:eastAsia="x-none"/>
        </w:rPr>
        <w:t>资源。</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全球资源优化配置研究：基于文献检索和专家咨询等方法，开展全球金矿、铁矿、铜矿和石墨矿山（床）分布规律研究；研判上述矿产资源全球勘查开发的总体趋势，矿产品国际贸易的态势；分析国外矿业投资环境变化，</w:t>
      </w:r>
      <w:r w:rsidRPr="00924BD1">
        <w:rPr>
          <w:rFonts w:ascii="宋体" w:hAnsi="宋体" w:hint="eastAsia"/>
          <w:spacing w:val="4"/>
          <w:kern w:val="0"/>
          <w:sz w:val="24"/>
          <w:lang w:val="x-none" w:eastAsia="x-none"/>
        </w:rPr>
        <w:lastRenderedPageBreak/>
        <w:t>研究矿产品供需形势变化所带来的战略机遇，为中资企业“走出去”开展矿业国际合作和贸易提供建议。</w:t>
      </w:r>
    </w:p>
    <w:p w:rsidR="00065A0C" w:rsidRPr="00924BD1" w:rsidRDefault="00065A0C" w:rsidP="00065A0C">
      <w:pPr>
        <w:overflowPunct w:val="0"/>
        <w:autoSpaceDE w:val="0"/>
        <w:autoSpaceDN w:val="0"/>
        <w:spacing w:line="360" w:lineRule="auto"/>
        <w:ind w:firstLineChars="200" w:firstLine="496"/>
        <w:outlineLvl w:val="0"/>
        <w:rPr>
          <w:rFonts w:ascii="宋体" w:hAnsi="宋体"/>
          <w:spacing w:val="4"/>
          <w:kern w:val="0"/>
          <w:sz w:val="24"/>
          <w:lang w:val="x-none" w:eastAsia="x-none"/>
        </w:rPr>
      </w:pPr>
      <w:r w:rsidRPr="00924BD1">
        <w:rPr>
          <w:rFonts w:ascii="宋体" w:hAnsi="宋体"/>
          <w:spacing w:val="4"/>
          <w:kern w:val="0"/>
          <w:sz w:val="24"/>
          <w:lang w:val="x-none" w:eastAsia="x-none"/>
        </w:rPr>
        <w:t>3</w:t>
      </w:r>
      <w:r w:rsidRPr="00924BD1">
        <w:rPr>
          <w:rFonts w:ascii="宋体" w:hAnsi="宋体" w:hint="eastAsia"/>
          <w:spacing w:val="4"/>
          <w:kern w:val="0"/>
          <w:sz w:val="24"/>
          <w:lang w:val="x-none" w:eastAsia="x-none"/>
        </w:rPr>
        <w:t>.</w:t>
      </w:r>
      <w:r w:rsidRPr="00924BD1">
        <w:rPr>
          <w:rFonts w:ascii="宋体" w:hAnsi="宋体"/>
          <w:spacing w:val="4"/>
          <w:kern w:val="0"/>
          <w:sz w:val="24"/>
          <w:lang w:val="x-none" w:eastAsia="x-none"/>
        </w:rPr>
        <w:t>方法</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（1）问题导向型工作法。从问题出发，依问题求解，定位在重大问题的发现、剖析与解决上。从调研、发现、论证影响能源资源利用效率的重大问题入手，提出解决问题的思路。</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（2）专家咨询法，强调专家的视野、专家的覆盖面、专家的组成，必须要有学术专家，管理专家，情报专家。根据组织方式的不同，专家意见法主要采用其中的圆桌会依法、德尔菲法和专家访谈法。</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（3）文献研究法。系统研究国内外相关领域的研究成果，并借鉴已有研究成果，为我所用。</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highlight w:val="yellow"/>
          <w:lang w:val="x-none" w:eastAsia="x-none"/>
        </w:rPr>
      </w:pPr>
      <w:r w:rsidRPr="00924BD1">
        <w:rPr>
          <w:rFonts w:ascii="宋体" w:hAnsi="宋体" w:hint="eastAsia"/>
          <w:spacing w:val="4"/>
          <w:kern w:val="0"/>
          <w:sz w:val="24"/>
          <w:lang w:val="x-none" w:eastAsia="x-none"/>
        </w:rPr>
        <w:t>（4）实地调研法</w:t>
      </w:r>
      <w:r w:rsidRPr="00924BD1">
        <w:rPr>
          <w:rFonts w:ascii="宋体" w:hAnsi="宋体"/>
          <w:spacing w:val="4"/>
          <w:kern w:val="0"/>
          <w:sz w:val="24"/>
          <w:lang w:val="x-none" w:eastAsia="x-none"/>
        </w:rPr>
        <w:t>。</w:t>
      </w:r>
      <w:r w:rsidRPr="00924BD1">
        <w:rPr>
          <w:rFonts w:ascii="宋体" w:hAnsi="宋体" w:hint="eastAsia"/>
          <w:spacing w:val="4"/>
          <w:kern w:val="0"/>
          <w:sz w:val="24"/>
          <w:lang w:val="x-none" w:eastAsia="x-none"/>
        </w:rPr>
        <w:t>加强对有关政府管理部门和矿山企业的调研</w:t>
      </w:r>
      <w:r w:rsidRPr="00924BD1">
        <w:rPr>
          <w:rFonts w:ascii="宋体" w:hAnsi="宋体"/>
          <w:spacing w:val="4"/>
          <w:kern w:val="0"/>
          <w:sz w:val="24"/>
          <w:lang w:val="x-none" w:eastAsia="x-none"/>
        </w:rPr>
        <w:t>。</w:t>
      </w:r>
    </w:p>
    <w:p w:rsidR="00065A0C" w:rsidRPr="00924BD1" w:rsidRDefault="00065A0C" w:rsidP="00065A0C">
      <w:pPr>
        <w:overflowPunct w:val="0"/>
        <w:autoSpaceDE w:val="0"/>
        <w:autoSpaceDN w:val="0"/>
        <w:spacing w:line="360" w:lineRule="auto"/>
        <w:ind w:firstLineChars="200" w:firstLine="498"/>
        <w:rPr>
          <w:rFonts w:ascii="宋体" w:hAnsi="宋体"/>
          <w:b/>
          <w:spacing w:val="4"/>
          <w:kern w:val="0"/>
          <w:sz w:val="24"/>
          <w:lang w:val="x-none" w:eastAsia="x-none"/>
        </w:rPr>
      </w:pPr>
      <w:proofErr w:type="spellStart"/>
      <w:r w:rsidRPr="00924BD1">
        <w:rPr>
          <w:rFonts w:ascii="宋体" w:hAnsi="宋体" w:hint="eastAsia"/>
          <w:b/>
          <w:spacing w:val="4"/>
          <w:kern w:val="0"/>
          <w:sz w:val="24"/>
          <w:lang w:val="x-none" w:eastAsia="x-none"/>
        </w:rPr>
        <w:t>三、专业资历</w:t>
      </w:r>
      <w:proofErr w:type="spellEnd"/>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proofErr w:type="spellStart"/>
      <w:r w:rsidRPr="00924BD1">
        <w:rPr>
          <w:rFonts w:ascii="宋体" w:hAnsi="宋体" w:hint="eastAsia"/>
          <w:spacing w:val="4"/>
          <w:kern w:val="0"/>
          <w:sz w:val="24"/>
          <w:lang w:val="x-none" w:eastAsia="x-none"/>
        </w:rPr>
        <w:t>本任务将按照世界银行借款人选择和聘请咨询顾问指南中基于咨询顾问资历的选择（CQS）方式选定咨询机构，咨询机构应符合以下要求</w:t>
      </w:r>
      <w:proofErr w:type="spellEnd"/>
      <w:r w:rsidRPr="00924BD1">
        <w:rPr>
          <w:rFonts w:ascii="宋体" w:hAnsi="宋体" w:hint="eastAsia"/>
          <w:spacing w:val="4"/>
          <w:kern w:val="0"/>
          <w:sz w:val="24"/>
          <w:lang w:val="x-none" w:eastAsia="x-none"/>
        </w:rPr>
        <w:t>：</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相关机构和咨询专家应具有开展全球</w:t>
      </w:r>
      <w:r w:rsidRPr="00924BD1">
        <w:rPr>
          <w:rFonts w:ascii="宋体" w:hAnsi="宋体"/>
          <w:spacing w:val="4"/>
          <w:kern w:val="0"/>
          <w:sz w:val="24"/>
          <w:lang w:val="x-none" w:eastAsia="x-none"/>
        </w:rPr>
        <w:t>资源优化配置、矿山企业</w:t>
      </w:r>
      <w:r w:rsidRPr="00924BD1">
        <w:rPr>
          <w:rFonts w:ascii="宋体" w:hAnsi="宋体" w:hint="eastAsia"/>
          <w:spacing w:val="4"/>
          <w:kern w:val="0"/>
          <w:sz w:val="24"/>
          <w:lang w:val="x-none" w:eastAsia="x-none"/>
        </w:rPr>
        <w:t>生产</w:t>
      </w:r>
      <w:r w:rsidRPr="00924BD1">
        <w:rPr>
          <w:rFonts w:ascii="宋体" w:hAnsi="宋体"/>
          <w:spacing w:val="4"/>
          <w:kern w:val="0"/>
          <w:sz w:val="24"/>
          <w:lang w:val="x-none" w:eastAsia="x-none"/>
        </w:rPr>
        <w:t>结构和</w:t>
      </w:r>
      <w:r w:rsidRPr="00924BD1">
        <w:rPr>
          <w:rFonts w:ascii="宋体" w:hAnsi="宋体" w:hint="eastAsia"/>
          <w:spacing w:val="4"/>
          <w:kern w:val="0"/>
          <w:sz w:val="24"/>
          <w:lang w:val="x-none" w:eastAsia="x-none"/>
        </w:rPr>
        <w:t>资源</w:t>
      </w:r>
      <w:r w:rsidRPr="00924BD1">
        <w:rPr>
          <w:rFonts w:ascii="宋体" w:hAnsi="宋体"/>
          <w:spacing w:val="4"/>
          <w:kern w:val="0"/>
          <w:sz w:val="24"/>
          <w:lang w:val="x-none" w:eastAsia="x-none"/>
        </w:rPr>
        <w:t>勘查结构</w:t>
      </w:r>
      <w:r w:rsidRPr="00924BD1">
        <w:rPr>
          <w:rFonts w:ascii="宋体" w:hAnsi="宋体" w:hint="eastAsia"/>
          <w:spacing w:val="4"/>
          <w:kern w:val="0"/>
          <w:sz w:val="24"/>
          <w:lang w:val="x-none" w:eastAsia="x-none"/>
        </w:rPr>
        <w:t>方面研究的工作经验，曾为政府提供过相关的决策咨询报告。</w:t>
      </w:r>
    </w:p>
    <w:p w:rsidR="00065A0C" w:rsidRPr="00924BD1" w:rsidRDefault="00065A0C" w:rsidP="00065A0C">
      <w:pPr>
        <w:numPr>
          <w:ilvl w:val="0"/>
          <w:numId w:val="1"/>
        </w:numPr>
        <w:spacing w:after="0" w:line="360" w:lineRule="auto"/>
        <w:rPr>
          <w:rFonts w:ascii="宋体" w:hAnsi="宋体"/>
          <w:sz w:val="24"/>
        </w:rPr>
      </w:pPr>
      <w:r w:rsidRPr="00924BD1">
        <w:rPr>
          <w:rFonts w:ascii="宋体" w:hAnsi="宋体" w:hint="eastAsia"/>
          <w:sz w:val="24"/>
        </w:rPr>
        <w:t>具有丰富的</w:t>
      </w:r>
      <w:r w:rsidRPr="00924BD1">
        <w:rPr>
          <w:rFonts w:ascii="宋体" w:hAnsi="宋体"/>
          <w:sz w:val="24"/>
        </w:rPr>
        <w:t>政策</w:t>
      </w:r>
      <w:r w:rsidRPr="00924BD1">
        <w:rPr>
          <w:rFonts w:ascii="宋体" w:hAnsi="宋体" w:hint="eastAsia"/>
          <w:sz w:val="24"/>
        </w:rPr>
        <w:t>研究和为政府管理提供咨询服务的经验，过去5年完成过国家和部委战略规划部署研究，并提交研究报告；</w:t>
      </w:r>
    </w:p>
    <w:p w:rsidR="00065A0C" w:rsidRPr="00924BD1" w:rsidRDefault="00065A0C" w:rsidP="00065A0C">
      <w:pPr>
        <w:numPr>
          <w:ilvl w:val="0"/>
          <w:numId w:val="1"/>
        </w:numPr>
        <w:spacing w:after="0" w:line="360" w:lineRule="auto"/>
        <w:rPr>
          <w:rFonts w:ascii="宋体" w:hAnsi="宋体"/>
          <w:sz w:val="24"/>
        </w:rPr>
      </w:pPr>
      <w:r w:rsidRPr="00924BD1">
        <w:rPr>
          <w:rFonts w:ascii="宋体" w:hAnsi="宋体" w:hint="eastAsia"/>
          <w:sz w:val="24"/>
        </w:rPr>
        <w:t>项目负责人应有8</w:t>
      </w:r>
      <w:r w:rsidRPr="00924BD1">
        <w:rPr>
          <w:rFonts w:ascii="宋体" w:hAnsi="宋体"/>
          <w:sz w:val="24"/>
        </w:rPr>
        <w:t>-10</w:t>
      </w:r>
      <w:r w:rsidRPr="00924BD1">
        <w:rPr>
          <w:rFonts w:ascii="宋体" w:hAnsi="宋体" w:hint="eastAsia"/>
          <w:sz w:val="24"/>
        </w:rPr>
        <w:t>年本领域工作经验，主持或参与能源资源政策的相关研究和实践；</w:t>
      </w:r>
    </w:p>
    <w:p w:rsidR="00065A0C" w:rsidRPr="00924BD1" w:rsidRDefault="00065A0C" w:rsidP="00065A0C">
      <w:pPr>
        <w:numPr>
          <w:ilvl w:val="0"/>
          <w:numId w:val="1"/>
        </w:numPr>
        <w:spacing w:after="0" w:line="360" w:lineRule="auto"/>
        <w:rPr>
          <w:rFonts w:ascii="宋体" w:hAnsi="宋体"/>
          <w:sz w:val="24"/>
        </w:rPr>
      </w:pPr>
      <w:r w:rsidRPr="00924BD1">
        <w:rPr>
          <w:rFonts w:ascii="宋体" w:hAnsi="宋体" w:hint="eastAsia"/>
          <w:sz w:val="24"/>
        </w:rPr>
        <w:t>拥有一流的专业技术人员，至少具有两名副高级及以上专家，项目管理人员，并能组成合理的项目团队；</w:t>
      </w:r>
    </w:p>
    <w:p w:rsidR="00065A0C" w:rsidRPr="00924BD1" w:rsidRDefault="00065A0C" w:rsidP="00065A0C">
      <w:pPr>
        <w:numPr>
          <w:ilvl w:val="0"/>
          <w:numId w:val="1"/>
        </w:numPr>
        <w:spacing w:after="0" w:line="360" w:lineRule="auto"/>
        <w:rPr>
          <w:rFonts w:ascii="宋体" w:hAnsi="宋体"/>
          <w:sz w:val="24"/>
        </w:rPr>
      </w:pPr>
      <w:r w:rsidRPr="00924BD1">
        <w:rPr>
          <w:rFonts w:ascii="宋体" w:hAnsi="宋体" w:hint="eastAsia"/>
          <w:sz w:val="24"/>
        </w:rPr>
        <w:t>了解项目的采购、财务管理流程，了解并遵守本项目的财务管理要求。</w:t>
      </w:r>
    </w:p>
    <w:p w:rsidR="00065A0C" w:rsidRPr="00924BD1" w:rsidRDefault="00065A0C" w:rsidP="00065A0C">
      <w:pPr>
        <w:overflowPunct w:val="0"/>
        <w:autoSpaceDE w:val="0"/>
        <w:autoSpaceDN w:val="0"/>
        <w:spacing w:line="360" w:lineRule="auto"/>
        <w:ind w:firstLineChars="200" w:firstLine="498"/>
        <w:outlineLvl w:val="0"/>
        <w:rPr>
          <w:rFonts w:ascii="宋体" w:hAnsi="宋体"/>
          <w:b/>
          <w:spacing w:val="4"/>
          <w:kern w:val="0"/>
          <w:sz w:val="24"/>
          <w:lang w:val="x-none" w:eastAsia="x-none"/>
        </w:rPr>
      </w:pPr>
      <w:proofErr w:type="spellStart"/>
      <w:r w:rsidRPr="00924BD1">
        <w:rPr>
          <w:rFonts w:ascii="宋体" w:hAnsi="宋体" w:hint="eastAsia"/>
          <w:b/>
          <w:spacing w:val="4"/>
          <w:kern w:val="0"/>
          <w:sz w:val="24"/>
          <w:lang w:val="x-none" w:eastAsia="x-none"/>
        </w:rPr>
        <w:t>四、交付成果及时间计划</w:t>
      </w:r>
      <w:proofErr w:type="spellEnd"/>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spacing w:val="4"/>
          <w:kern w:val="0"/>
          <w:sz w:val="24"/>
          <w:lang w:val="x-none" w:eastAsia="x-none"/>
        </w:rPr>
        <w:lastRenderedPageBreak/>
        <w:t>1</w:t>
      </w:r>
      <w:r w:rsidRPr="00924BD1">
        <w:rPr>
          <w:rFonts w:ascii="宋体" w:hAnsi="宋体" w:hint="eastAsia"/>
          <w:spacing w:val="4"/>
          <w:kern w:val="0"/>
          <w:sz w:val="24"/>
          <w:lang w:val="x-none" w:eastAsia="x-none"/>
        </w:rPr>
        <w:t>.</w:t>
      </w:r>
      <w:r w:rsidRPr="00924BD1">
        <w:rPr>
          <w:rFonts w:ascii="宋体" w:hAnsi="宋体"/>
          <w:spacing w:val="4"/>
          <w:kern w:val="0"/>
          <w:sz w:val="24"/>
          <w:lang w:val="x-none" w:eastAsia="x-none"/>
        </w:rPr>
        <w:t>交付成果：</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proofErr w:type="spellStart"/>
      <w:r w:rsidRPr="00924BD1">
        <w:rPr>
          <w:rFonts w:ascii="宋体" w:hAnsi="宋体" w:hint="eastAsia"/>
          <w:spacing w:val="4"/>
          <w:kern w:val="0"/>
          <w:sz w:val="24"/>
          <w:lang w:val="x-none" w:eastAsia="x-none"/>
        </w:rPr>
        <w:t>本任务提供以下成果</w:t>
      </w:r>
      <w:proofErr w:type="spellEnd"/>
      <w:r w:rsidRPr="00924BD1">
        <w:rPr>
          <w:rFonts w:ascii="宋体" w:hAnsi="宋体" w:hint="eastAsia"/>
          <w:spacing w:val="4"/>
          <w:kern w:val="0"/>
          <w:sz w:val="24"/>
          <w:lang w:val="x-none" w:eastAsia="x-none"/>
        </w:rPr>
        <w:t>：</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1）矿山企业生产结构调研报告</w:t>
      </w:r>
      <w:r w:rsidRPr="00924BD1">
        <w:rPr>
          <w:rFonts w:ascii="宋体" w:hAnsi="宋体"/>
          <w:spacing w:val="4"/>
          <w:kern w:val="0"/>
          <w:sz w:val="24"/>
          <w:lang w:val="x-none" w:eastAsia="x-none"/>
        </w:rPr>
        <w:t>和</w:t>
      </w:r>
      <w:r w:rsidRPr="00924BD1">
        <w:rPr>
          <w:rFonts w:ascii="宋体" w:hAnsi="宋体" w:hint="eastAsia"/>
          <w:spacing w:val="4"/>
          <w:kern w:val="0"/>
          <w:sz w:val="24"/>
          <w:lang w:val="x-none" w:eastAsia="x-none"/>
        </w:rPr>
        <w:t>全球资源优化配置调研报告</w:t>
      </w:r>
      <w:r w:rsidRPr="00924BD1">
        <w:rPr>
          <w:rFonts w:ascii="宋体" w:hAnsi="宋体"/>
          <w:spacing w:val="4"/>
          <w:kern w:val="0"/>
          <w:sz w:val="24"/>
          <w:lang w:val="x-none" w:eastAsia="x-none"/>
        </w:rPr>
        <w:t>；</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2）资源勘查结构研究报告</w:t>
      </w:r>
      <w:r w:rsidRPr="00924BD1">
        <w:rPr>
          <w:rFonts w:ascii="宋体" w:hAnsi="宋体"/>
          <w:spacing w:val="4"/>
          <w:kern w:val="0"/>
          <w:sz w:val="24"/>
          <w:lang w:val="x-none" w:eastAsia="x-none"/>
        </w:rPr>
        <w:t>；</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3）结构调整政策研究报告。</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proofErr w:type="spellStart"/>
      <w:r w:rsidRPr="00924BD1">
        <w:rPr>
          <w:rFonts w:ascii="宋体" w:hAnsi="宋体" w:hint="eastAsia"/>
          <w:spacing w:val="4"/>
          <w:kern w:val="0"/>
          <w:sz w:val="24"/>
          <w:lang w:val="x-none" w:eastAsia="x-none"/>
        </w:rPr>
        <w:t>所有成果均应提供中文文本，各提供两份打印稿，同时提供电子版。数据和表格需以</w:t>
      </w:r>
      <w:r w:rsidRPr="00924BD1">
        <w:rPr>
          <w:rFonts w:ascii="宋体" w:hAnsi="宋体"/>
          <w:spacing w:val="4"/>
          <w:kern w:val="0"/>
          <w:sz w:val="24"/>
          <w:lang w:val="x-none" w:eastAsia="x-none"/>
        </w:rPr>
        <w:t>Excel文档提供。</w:t>
      </w:r>
      <w:r w:rsidRPr="00924BD1">
        <w:rPr>
          <w:rFonts w:ascii="宋体" w:hAnsi="宋体" w:hint="eastAsia"/>
          <w:spacing w:val="4"/>
          <w:kern w:val="0"/>
          <w:sz w:val="24"/>
          <w:lang w:val="x-none" w:eastAsia="x-none"/>
        </w:rPr>
        <w:t>如有需要，还应提供英文文本</w:t>
      </w:r>
      <w:proofErr w:type="spellEnd"/>
      <w:r w:rsidRPr="00924BD1">
        <w:rPr>
          <w:rFonts w:ascii="宋体" w:hAnsi="宋体" w:hint="eastAsia"/>
          <w:spacing w:val="4"/>
          <w:kern w:val="0"/>
          <w:sz w:val="24"/>
          <w:lang w:val="x-none" w:eastAsia="x-none"/>
        </w:rPr>
        <w:t>。</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spacing w:val="4"/>
          <w:kern w:val="0"/>
          <w:sz w:val="24"/>
          <w:lang w:val="x-none" w:eastAsia="x-none"/>
        </w:rPr>
        <w:t>2</w:t>
      </w:r>
      <w:r w:rsidRPr="00924BD1">
        <w:rPr>
          <w:rFonts w:ascii="宋体" w:hAnsi="宋体" w:hint="eastAsia"/>
          <w:spacing w:val="4"/>
          <w:kern w:val="0"/>
          <w:sz w:val="24"/>
          <w:lang w:val="x-none" w:eastAsia="x-none"/>
        </w:rPr>
        <w:t>.</w:t>
      </w:r>
      <w:r w:rsidRPr="00924BD1">
        <w:rPr>
          <w:rFonts w:ascii="宋体" w:hAnsi="宋体"/>
          <w:spacing w:val="4"/>
          <w:kern w:val="0"/>
          <w:sz w:val="24"/>
          <w:lang w:val="x-none" w:eastAsia="x-none"/>
        </w:rPr>
        <w:t>时间</w:t>
      </w:r>
      <w:r w:rsidRPr="00924BD1">
        <w:rPr>
          <w:rFonts w:ascii="宋体" w:hAnsi="宋体" w:hint="eastAsia"/>
          <w:spacing w:val="4"/>
          <w:kern w:val="0"/>
          <w:sz w:val="24"/>
          <w:lang w:val="x-none" w:eastAsia="x-none"/>
        </w:rPr>
        <w:t>计划</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本任务开始时间不迟于</w:t>
      </w:r>
      <w:r w:rsidRPr="00924BD1">
        <w:rPr>
          <w:rFonts w:ascii="宋体" w:hAnsi="宋体"/>
          <w:spacing w:val="4"/>
          <w:kern w:val="0"/>
          <w:sz w:val="24"/>
          <w:lang w:val="x-none" w:eastAsia="x-none"/>
        </w:rPr>
        <w:t>2018年</w:t>
      </w:r>
      <w:r w:rsidRPr="00924BD1">
        <w:rPr>
          <w:rFonts w:ascii="宋体" w:hAnsi="宋体" w:hint="eastAsia"/>
          <w:spacing w:val="4"/>
          <w:kern w:val="0"/>
          <w:sz w:val="24"/>
          <w:lang w:val="x-none"/>
        </w:rPr>
        <w:t>8</w:t>
      </w:r>
      <w:r w:rsidRPr="00924BD1">
        <w:rPr>
          <w:rFonts w:ascii="宋体" w:hAnsi="宋体"/>
          <w:spacing w:val="4"/>
          <w:kern w:val="0"/>
          <w:sz w:val="24"/>
          <w:lang w:val="x-none" w:eastAsia="x-none"/>
        </w:rPr>
        <w:t>月30日；</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●《矿山企业生产结构调研报告》和《全球资源优化配置调研报告》</w:t>
      </w:r>
      <w:r w:rsidRPr="00924BD1">
        <w:rPr>
          <w:rFonts w:ascii="宋体" w:hAnsi="宋体"/>
          <w:spacing w:val="4"/>
          <w:kern w:val="0"/>
          <w:sz w:val="24"/>
          <w:lang w:val="x-none" w:eastAsia="x-none"/>
        </w:rPr>
        <w:t>交付不迟于2019年2月30日；</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●《资源勘查结构研究报告》</w:t>
      </w:r>
      <w:r w:rsidRPr="00924BD1">
        <w:rPr>
          <w:rFonts w:ascii="宋体" w:hAnsi="宋体"/>
          <w:spacing w:val="4"/>
          <w:kern w:val="0"/>
          <w:sz w:val="24"/>
          <w:lang w:val="x-none" w:eastAsia="x-none"/>
        </w:rPr>
        <w:t>交付不迟于2019年7月30日；</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●《结构调整政策研究报告》交付不迟于</w:t>
      </w:r>
      <w:r w:rsidRPr="00924BD1">
        <w:rPr>
          <w:rFonts w:ascii="宋体" w:hAnsi="宋体"/>
          <w:spacing w:val="4"/>
          <w:kern w:val="0"/>
          <w:sz w:val="24"/>
          <w:lang w:val="x-none" w:eastAsia="x-none"/>
        </w:rPr>
        <w:t>2019年12月30日</w:t>
      </w:r>
      <w:r w:rsidRPr="00924BD1">
        <w:rPr>
          <w:rFonts w:ascii="宋体" w:hAnsi="宋体" w:hint="eastAsia"/>
          <w:spacing w:val="4"/>
          <w:kern w:val="0"/>
          <w:sz w:val="24"/>
          <w:lang w:val="x-none" w:eastAsia="x-none"/>
        </w:rPr>
        <w:t>；</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 参与子项目最后阶段成果综合，共同形成子项目研究报告，不迟于</w:t>
      </w:r>
      <w:r w:rsidRPr="00924BD1">
        <w:rPr>
          <w:rFonts w:ascii="宋体" w:hAnsi="宋体"/>
          <w:spacing w:val="4"/>
          <w:kern w:val="0"/>
          <w:sz w:val="24"/>
          <w:lang w:val="x-none" w:eastAsia="x-none"/>
        </w:rPr>
        <w:t>20</w:t>
      </w:r>
      <w:r w:rsidRPr="00924BD1">
        <w:rPr>
          <w:rFonts w:ascii="宋体" w:hAnsi="宋体" w:hint="eastAsia"/>
          <w:spacing w:val="4"/>
          <w:kern w:val="0"/>
          <w:sz w:val="24"/>
          <w:lang w:val="x-none" w:eastAsia="x-none"/>
        </w:rPr>
        <w:t>20</w:t>
      </w:r>
      <w:r w:rsidRPr="00924BD1">
        <w:rPr>
          <w:rFonts w:ascii="宋体" w:hAnsi="宋体"/>
          <w:spacing w:val="4"/>
          <w:kern w:val="0"/>
          <w:sz w:val="24"/>
          <w:lang w:val="x-none" w:eastAsia="x-none"/>
        </w:rPr>
        <w:t>年</w:t>
      </w:r>
      <w:r w:rsidRPr="00924BD1">
        <w:rPr>
          <w:rFonts w:ascii="宋体" w:hAnsi="宋体" w:hint="eastAsia"/>
          <w:spacing w:val="4"/>
          <w:kern w:val="0"/>
          <w:sz w:val="24"/>
          <w:lang w:val="x-none" w:eastAsia="x-none"/>
        </w:rPr>
        <w:t>4</w:t>
      </w:r>
      <w:r w:rsidRPr="00924BD1">
        <w:rPr>
          <w:rFonts w:ascii="宋体" w:hAnsi="宋体"/>
          <w:spacing w:val="4"/>
          <w:kern w:val="0"/>
          <w:sz w:val="24"/>
          <w:lang w:val="x-none" w:eastAsia="x-none"/>
        </w:rPr>
        <w:t>月30日</w:t>
      </w:r>
      <w:r w:rsidRPr="00924BD1">
        <w:rPr>
          <w:rFonts w:ascii="宋体" w:hAnsi="宋体" w:hint="eastAsia"/>
          <w:spacing w:val="4"/>
          <w:kern w:val="0"/>
          <w:sz w:val="24"/>
          <w:lang w:val="x-none"/>
        </w:rPr>
        <w:t>。</w:t>
      </w:r>
    </w:p>
    <w:p w:rsidR="00065A0C" w:rsidRPr="00924BD1" w:rsidRDefault="00065A0C" w:rsidP="00065A0C">
      <w:pPr>
        <w:overflowPunct w:val="0"/>
        <w:autoSpaceDE w:val="0"/>
        <w:autoSpaceDN w:val="0"/>
        <w:spacing w:line="360" w:lineRule="auto"/>
        <w:ind w:firstLineChars="200" w:firstLine="498"/>
        <w:outlineLvl w:val="0"/>
        <w:rPr>
          <w:rFonts w:ascii="宋体" w:hAnsi="宋体"/>
          <w:b/>
          <w:spacing w:val="4"/>
          <w:kern w:val="0"/>
          <w:sz w:val="24"/>
          <w:lang w:val="x-none" w:eastAsia="x-none"/>
        </w:rPr>
      </w:pPr>
      <w:proofErr w:type="spellStart"/>
      <w:r w:rsidRPr="00924BD1">
        <w:rPr>
          <w:rFonts w:ascii="宋体" w:hAnsi="宋体" w:hint="eastAsia"/>
          <w:b/>
          <w:spacing w:val="4"/>
          <w:kern w:val="0"/>
          <w:sz w:val="24"/>
          <w:lang w:val="x-none" w:eastAsia="x-none"/>
        </w:rPr>
        <w:t>五、</w:t>
      </w:r>
      <w:r w:rsidRPr="00924BD1">
        <w:rPr>
          <w:rFonts w:ascii="宋体" w:hAnsi="宋体"/>
          <w:b/>
          <w:spacing w:val="4"/>
          <w:kern w:val="0"/>
          <w:sz w:val="24"/>
          <w:lang w:val="x-none" w:eastAsia="x-none"/>
        </w:rPr>
        <w:t>合同</w:t>
      </w:r>
      <w:r w:rsidRPr="00924BD1">
        <w:rPr>
          <w:rFonts w:ascii="宋体" w:hAnsi="宋体" w:hint="eastAsia"/>
          <w:b/>
          <w:spacing w:val="4"/>
          <w:kern w:val="0"/>
          <w:sz w:val="24"/>
          <w:lang w:val="x-none" w:eastAsia="x-none"/>
        </w:rPr>
        <w:t>及付款计划</w:t>
      </w:r>
      <w:proofErr w:type="spellEnd"/>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proofErr w:type="spellStart"/>
      <w:r w:rsidRPr="00924BD1">
        <w:rPr>
          <w:rFonts w:ascii="宋体" w:hAnsi="宋体" w:hint="eastAsia"/>
          <w:spacing w:val="4"/>
          <w:kern w:val="0"/>
          <w:sz w:val="24"/>
          <w:lang w:val="x-none" w:eastAsia="x-none"/>
        </w:rPr>
        <w:t>中标的咨询专家将获得一份总价合同。合同金额将在咨询专家交付质量满意的成果之后分期支付，具体付款安排如下</w:t>
      </w:r>
      <w:proofErr w:type="spellEnd"/>
      <w:r w:rsidRPr="00924BD1">
        <w:rPr>
          <w:rFonts w:ascii="宋体" w:hAnsi="宋体" w:hint="eastAsia"/>
          <w:spacing w:val="4"/>
          <w:kern w:val="0"/>
          <w:sz w:val="24"/>
          <w:lang w:val="x-none" w:eastAsia="x-none"/>
        </w:rPr>
        <w:t>：</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 xml:space="preserve">● </w:t>
      </w:r>
      <w:proofErr w:type="spellStart"/>
      <w:r w:rsidRPr="00924BD1">
        <w:rPr>
          <w:rFonts w:ascii="宋体" w:hAnsi="宋体" w:hint="eastAsia"/>
          <w:spacing w:val="4"/>
          <w:kern w:val="0"/>
          <w:sz w:val="24"/>
          <w:lang w:val="x-none" w:eastAsia="x-none"/>
        </w:rPr>
        <w:t>正式签署合同</w:t>
      </w:r>
      <w:r w:rsidRPr="00924BD1">
        <w:rPr>
          <w:rFonts w:ascii="宋体" w:hAnsi="宋体"/>
          <w:spacing w:val="4"/>
          <w:kern w:val="0"/>
          <w:sz w:val="24"/>
          <w:lang w:val="x-none" w:eastAsia="x-none"/>
        </w:rPr>
        <w:t>之后支付</w:t>
      </w:r>
      <w:proofErr w:type="spellEnd"/>
      <w:r w:rsidRPr="00924BD1">
        <w:rPr>
          <w:rFonts w:ascii="宋体" w:hAnsi="宋体"/>
          <w:spacing w:val="4"/>
          <w:kern w:val="0"/>
          <w:sz w:val="24"/>
          <w:lang w:val="x-none" w:eastAsia="x-none"/>
        </w:rPr>
        <w:t xml:space="preserve"> 10 %；</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 xml:space="preserve">● </w:t>
      </w:r>
      <w:proofErr w:type="spellStart"/>
      <w:r w:rsidRPr="00924BD1">
        <w:rPr>
          <w:rFonts w:ascii="宋体" w:hAnsi="宋体" w:hint="eastAsia"/>
          <w:spacing w:val="4"/>
          <w:kern w:val="0"/>
          <w:sz w:val="24"/>
          <w:lang w:val="x-none" w:eastAsia="x-none"/>
        </w:rPr>
        <w:t>交付成果《矿山企业生产结构调研报告》和《全球资源优化配置调研报告》</w:t>
      </w:r>
      <w:r w:rsidRPr="00924BD1">
        <w:rPr>
          <w:rFonts w:ascii="宋体" w:hAnsi="宋体"/>
          <w:spacing w:val="4"/>
          <w:kern w:val="0"/>
          <w:sz w:val="24"/>
          <w:lang w:val="x-none" w:eastAsia="x-none"/>
        </w:rPr>
        <w:t>之后支付</w:t>
      </w:r>
      <w:proofErr w:type="spellEnd"/>
      <w:r w:rsidRPr="00924BD1">
        <w:rPr>
          <w:rFonts w:ascii="宋体" w:hAnsi="宋体"/>
          <w:spacing w:val="4"/>
          <w:kern w:val="0"/>
          <w:sz w:val="24"/>
          <w:lang w:val="x-none" w:eastAsia="x-none"/>
        </w:rPr>
        <w:t xml:space="preserve"> 30 %；</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 xml:space="preserve">● </w:t>
      </w:r>
      <w:proofErr w:type="spellStart"/>
      <w:r w:rsidRPr="00924BD1">
        <w:rPr>
          <w:rFonts w:ascii="宋体" w:hAnsi="宋体" w:hint="eastAsia"/>
          <w:spacing w:val="4"/>
          <w:kern w:val="0"/>
          <w:sz w:val="24"/>
          <w:lang w:val="x-none" w:eastAsia="x-none"/>
        </w:rPr>
        <w:t>交付成果《资源勘查结构研究报告》</w:t>
      </w:r>
      <w:r w:rsidRPr="00924BD1">
        <w:rPr>
          <w:rFonts w:ascii="宋体" w:hAnsi="宋体"/>
          <w:spacing w:val="4"/>
          <w:kern w:val="0"/>
          <w:sz w:val="24"/>
          <w:lang w:val="x-none" w:eastAsia="x-none"/>
        </w:rPr>
        <w:t>之后支付</w:t>
      </w:r>
      <w:proofErr w:type="spellEnd"/>
      <w:r w:rsidRPr="00924BD1">
        <w:rPr>
          <w:rFonts w:ascii="宋体" w:hAnsi="宋体"/>
          <w:spacing w:val="4"/>
          <w:kern w:val="0"/>
          <w:sz w:val="24"/>
          <w:lang w:val="x-none" w:eastAsia="x-none"/>
        </w:rPr>
        <w:t xml:space="preserve"> 30 %；</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lastRenderedPageBreak/>
        <w:t>● 交付《结构调整政策研究报告》之后支付其余2</w:t>
      </w:r>
      <w:r w:rsidRPr="00924BD1">
        <w:rPr>
          <w:rFonts w:ascii="宋体" w:hAnsi="宋体"/>
          <w:spacing w:val="4"/>
          <w:kern w:val="0"/>
          <w:sz w:val="24"/>
          <w:lang w:val="x-none" w:eastAsia="x-none"/>
        </w:rPr>
        <w:t>0%</w:t>
      </w:r>
      <w:r w:rsidRPr="00924BD1">
        <w:rPr>
          <w:rFonts w:ascii="宋体" w:hAnsi="宋体" w:hint="eastAsia"/>
          <w:spacing w:val="4"/>
          <w:kern w:val="0"/>
          <w:sz w:val="24"/>
          <w:lang w:val="x-none" w:eastAsia="x-none"/>
        </w:rPr>
        <w:t>；</w:t>
      </w:r>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 完成子项目综合研究报告之后支付其余1</w:t>
      </w:r>
      <w:r w:rsidRPr="00924BD1">
        <w:rPr>
          <w:rFonts w:ascii="宋体" w:hAnsi="宋体"/>
          <w:spacing w:val="4"/>
          <w:kern w:val="0"/>
          <w:sz w:val="24"/>
          <w:lang w:val="x-none" w:eastAsia="x-none"/>
        </w:rPr>
        <w:t>0%。</w:t>
      </w:r>
    </w:p>
    <w:p w:rsidR="00065A0C" w:rsidRPr="00924BD1" w:rsidRDefault="00065A0C" w:rsidP="00065A0C">
      <w:pPr>
        <w:overflowPunct w:val="0"/>
        <w:autoSpaceDE w:val="0"/>
        <w:autoSpaceDN w:val="0"/>
        <w:spacing w:line="360" w:lineRule="auto"/>
        <w:ind w:firstLineChars="200" w:firstLine="498"/>
        <w:outlineLvl w:val="0"/>
        <w:rPr>
          <w:rFonts w:ascii="宋体" w:hAnsi="宋体"/>
          <w:b/>
          <w:spacing w:val="4"/>
          <w:kern w:val="0"/>
          <w:sz w:val="24"/>
          <w:lang w:val="x-none" w:eastAsia="x-none"/>
        </w:rPr>
      </w:pPr>
      <w:proofErr w:type="spellStart"/>
      <w:r w:rsidRPr="00924BD1">
        <w:rPr>
          <w:rFonts w:ascii="宋体" w:hAnsi="宋体" w:hint="eastAsia"/>
          <w:b/>
          <w:spacing w:val="4"/>
          <w:kern w:val="0"/>
          <w:sz w:val="24"/>
          <w:lang w:val="x-none" w:eastAsia="x-none"/>
        </w:rPr>
        <w:t>六、</w:t>
      </w:r>
      <w:r w:rsidRPr="00924BD1">
        <w:rPr>
          <w:rFonts w:ascii="宋体" w:hAnsi="宋体"/>
          <w:b/>
          <w:spacing w:val="4"/>
          <w:kern w:val="0"/>
          <w:sz w:val="24"/>
          <w:lang w:val="x-none" w:eastAsia="x-none"/>
        </w:rPr>
        <w:t>监督管理</w:t>
      </w:r>
      <w:proofErr w:type="spellEnd"/>
    </w:p>
    <w:p w:rsidR="00065A0C" w:rsidRPr="00924BD1" w:rsidRDefault="00065A0C" w:rsidP="00065A0C">
      <w:pPr>
        <w:overflowPunct w:val="0"/>
        <w:autoSpaceDE w:val="0"/>
        <w:autoSpaceDN w:val="0"/>
        <w:spacing w:line="360" w:lineRule="auto"/>
        <w:ind w:firstLineChars="200" w:firstLine="496"/>
        <w:rPr>
          <w:rFonts w:ascii="宋体" w:hAnsi="宋体"/>
          <w:spacing w:val="4"/>
          <w:kern w:val="0"/>
          <w:sz w:val="24"/>
          <w:lang w:val="x-none" w:eastAsia="x-none"/>
        </w:rPr>
      </w:pPr>
      <w:r w:rsidRPr="00924BD1">
        <w:rPr>
          <w:rFonts w:ascii="宋体" w:hAnsi="宋体" w:hint="eastAsia"/>
          <w:spacing w:val="4"/>
          <w:kern w:val="0"/>
          <w:sz w:val="24"/>
          <w:lang w:val="x-none" w:eastAsia="x-none"/>
        </w:rPr>
        <w:t>咨询机构向自然资源部中国地质调查局刘大文负责人报告，并接受财政部项目管理办公室和世界银行项目管理组的监督。自然资源部中国地质调查局将为开展本任务提供必要的条件。</w:t>
      </w:r>
    </w:p>
    <w:p w:rsidR="00065A0C" w:rsidRPr="00924BD1" w:rsidRDefault="00065A0C" w:rsidP="00065A0C">
      <w:pPr>
        <w:rPr>
          <w:lang w:val="x-none"/>
        </w:rPr>
      </w:pPr>
    </w:p>
    <w:p w:rsidR="005B7769" w:rsidRPr="00065A0C" w:rsidRDefault="005B7769">
      <w:pPr>
        <w:rPr>
          <w:lang w:val="x-none"/>
        </w:rPr>
      </w:pPr>
    </w:p>
    <w:sectPr w:rsidR="005B7769" w:rsidRPr="00065A0C" w:rsidSect="008A6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538"/>
    <w:multiLevelType w:val="hybridMultilevel"/>
    <w:tmpl w:val="CB8EB02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0C"/>
    <w:rsid w:val="00065A0C"/>
    <w:rsid w:val="005B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0C"/>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0C"/>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金庆花</dc:creator>
  <cp:lastModifiedBy>金庆花</cp:lastModifiedBy>
  <cp:revision>1</cp:revision>
  <dcterms:created xsi:type="dcterms:W3CDTF">2018-10-08T06:33:00Z</dcterms:created>
  <dcterms:modified xsi:type="dcterms:W3CDTF">2018-10-08T06:33:00Z</dcterms:modified>
</cp:coreProperties>
</file>